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9A80" w14:textId="1C1E6F44" w:rsidR="000C30FE" w:rsidRPr="00FF7702" w:rsidRDefault="0035646F" w:rsidP="008F287E">
      <w:pPr>
        <w:pStyle w:val="Vertragflietext"/>
        <w:ind w:left="0"/>
      </w:pPr>
      <w:r>
        <w:rPr>
          <w:noProof/>
        </w:rPr>
        <w:drawing>
          <wp:anchor distT="0" distB="0" distL="114300" distR="114300" simplePos="0" relativeHeight="251669504" behindDoc="1" locked="0" layoutInCell="1" allowOverlap="1" wp14:anchorId="215434C9" wp14:editId="63B21BB9">
            <wp:simplePos x="0" y="0"/>
            <wp:positionH relativeFrom="column">
              <wp:posOffset>-706755</wp:posOffset>
            </wp:positionH>
            <wp:positionV relativeFrom="paragraph">
              <wp:posOffset>-1790065</wp:posOffset>
            </wp:positionV>
            <wp:extent cx="7531735" cy="10654030"/>
            <wp:effectExtent l="0" t="0" r="0" b="1270"/>
            <wp:wrapNone/>
            <wp:docPr id="5253772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77298"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735" cy="10654030"/>
                    </a:xfrm>
                    <a:prstGeom prst="rect">
                      <a:avLst/>
                    </a:prstGeom>
                  </pic:spPr>
                </pic:pic>
              </a:graphicData>
            </a:graphic>
            <wp14:sizeRelH relativeFrom="page">
              <wp14:pctWidth>0</wp14:pctWidth>
            </wp14:sizeRelH>
            <wp14:sizeRelV relativeFrom="page">
              <wp14:pctHeight>0</wp14:pctHeight>
            </wp14:sizeRelV>
          </wp:anchor>
        </w:drawing>
      </w:r>
      <w:r w:rsidR="00681CCC">
        <w:rPr>
          <w:noProof/>
        </w:rPr>
        <mc:AlternateContent>
          <mc:Choice Requires="wps">
            <w:drawing>
              <wp:anchor distT="0" distB="0" distL="114300" distR="114300" simplePos="0" relativeHeight="251671552" behindDoc="0" locked="0" layoutInCell="1" allowOverlap="1" wp14:anchorId="70EBA64D" wp14:editId="569F55D3">
                <wp:simplePos x="0" y="0"/>
                <wp:positionH relativeFrom="column">
                  <wp:posOffset>4831096</wp:posOffset>
                </wp:positionH>
                <wp:positionV relativeFrom="paragraph">
                  <wp:posOffset>-618490</wp:posOffset>
                </wp:positionV>
                <wp:extent cx="1338469" cy="306179"/>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06179"/>
                        </a:xfrm>
                        <a:prstGeom prst="rect">
                          <a:avLst/>
                        </a:prstGeom>
                        <a:noFill/>
                        <a:ln w="6350">
                          <a:noFill/>
                        </a:ln>
                      </wps:spPr>
                      <wps:txbx>
                        <w:txbxContent>
                          <w:p w14:paraId="0A88F5DC" w14:textId="35BC18F7" w:rsidR="008F287E" w:rsidRDefault="008F287E" w:rsidP="008F287E">
                            <w:pPr>
                              <w:jc w:val="right"/>
                            </w:pPr>
                            <w:r w:rsidRPr="00005573">
                              <w:rPr>
                                <w:sz w:val="16"/>
                                <w:szCs w:val="24"/>
                              </w:rPr>
                              <w:t>Zuletzt geändert: 0</w:t>
                            </w:r>
                            <w:r w:rsidR="003B6FEA">
                              <w:rPr>
                                <w:sz w:val="16"/>
                                <w:szCs w:val="24"/>
                              </w:rPr>
                              <w:t>8</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BA64D" id="_x0000_t202" coordsize="21600,21600" o:spt="202" path="m,l,21600r21600,l21600,xe">
                <v:stroke joinstyle="miter"/>
                <v:path gradientshapeok="t" o:connecttype="rect"/>
              </v:shapetype>
              <v:shape id="Textfeld 1" o:spid="_x0000_s1026" type="#_x0000_t202" style="position:absolute;margin-left:380.4pt;margin-top:-48.7pt;width:105.4pt;height:2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" filled="f" stroked="f" strokeweight=".5pt">
                <v:textbox>
                  <w:txbxContent>
                    <w:p w14:paraId="0A88F5DC" w14:textId="35BC18F7" w:rsidR="008F287E" w:rsidRDefault="008F287E" w:rsidP="008F287E">
                      <w:pPr>
                        <w:jc w:val="right"/>
                      </w:pPr>
                      <w:r w:rsidRPr="00005573">
                        <w:rPr>
                          <w:sz w:val="16"/>
                          <w:szCs w:val="24"/>
                        </w:rPr>
                        <w:t>Zuletzt geändert: 0</w:t>
                      </w:r>
                      <w:r w:rsidR="003B6FEA">
                        <w:rPr>
                          <w:sz w:val="16"/>
                          <w:szCs w:val="24"/>
                        </w:rPr>
                        <w:t>8</w:t>
                      </w:r>
                      <w:r w:rsidRPr="00005573">
                        <w:rPr>
                          <w:sz w:val="16"/>
                          <w:szCs w:val="24"/>
                        </w:rPr>
                        <w:t>/23</w:t>
                      </w:r>
                    </w:p>
                  </w:txbxContent>
                </v:textbox>
              </v:shape>
            </w:pict>
          </mc:Fallback>
        </mc:AlternateContent>
      </w:r>
      <w:r w:rsidR="000C30FE">
        <w:br w:type="page"/>
      </w:r>
    </w:p>
    <w:p w14:paraId="5F861E14" w14:textId="53690A63" w:rsidR="005F34D6" w:rsidRPr="00681CCC" w:rsidRDefault="00D1425A" w:rsidP="00681CCC">
      <w:pPr>
        <w:spacing w:before="0" w:after="245"/>
        <w:rPr>
          <w:rFonts w:ascii="Geogrotesque Medium" w:hAnsi="Geogrotesque Medium"/>
          <w:b/>
          <w:bCs/>
          <w:sz w:val="24"/>
          <w:szCs w:val="24"/>
        </w:rPr>
      </w:pPr>
      <w:r w:rsidRPr="00681CCC">
        <w:rPr>
          <w:b/>
          <w:bCs/>
          <w:noProof/>
          <w:sz w:val="24"/>
          <w:szCs w:val="24"/>
        </w:rPr>
        <w:lastRenderedPageBreak/>
        <w:drawing>
          <wp:anchor distT="0" distB="0" distL="114300" distR="114300" simplePos="0" relativeHeight="251672576" behindDoc="1" locked="0" layoutInCell="1" allowOverlap="1" wp14:anchorId="17F34839" wp14:editId="39F4140D">
            <wp:simplePos x="0" y="0"/>
            <wp:positionH relativeFrom="column">
              <wp:posOffset>-706479</wp:posOffset>
            </wp:positionH>
            <wp:positionV relativeFrom="page">
              <wp:posOffset>10758</wp:posOffset>
            </wp:positionV>
            <wp:extent cx="7532374" cy="10654665"/>
            <wp:effectExtent l="0" t="0" r="0" b="635"/>
            <wp:wrapNone/>
            <wp:docPr id="21273833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83389"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2374" cy="10654665"/>
                    </a:xfrm>
                    <a:prstGeom prst="rect">
                      <a:avLst/>
                    </a:prstGeom>
                  </pic:spPr>
                </pic:pic>
              </a:graphicData>
            </a:graphic>
            <wp14:sizeRelH relativeFrom="page">
              <wp14:pctWidth>0</wp14:pctWidth>
            </wp14:sizeRelH>
            <wp14:sizeRelV relativeFrom="page">
              <wp14:pctHeight>0</wp14:pctHeight>
            </wp14:sizeRelV>
          </wp:anchor>
        </w:drawing>
      </w:r>
      <w:r w:rsidR="00681CCC" w:rsidRPr="00642D1A">
        <w:rPr>
          <w:rFonts w:ascii="Helvetica Neue" w:hAnsi="Helvetica Neue"/>
          <w:noProof/>
        </w:rPr>
        <mc:AlternateContent>
          <mc:Choice Requires="wps">
            <w:drawing>
              <wp:anchor distT="0" distB="0" distL="114300" distR="114300" simplePos="0" relativeHeight="251674624" behindDoc="0" locked="0" layoutInCell="1" allowOverlap="1" wp14:anchorId="0479F5E6" wp14:editId="7FC06129">
                <wp:simplePos x="0" y="0"/>
                <wp:positionH relativeFrom="column">
                  <wp:posOffset>3951605</wp:posOffset>
                </wp:positionH>
                <wp:positionV relativeFrom="paragraph">
                  <wp:posOffset>-113030</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72743CF7" w14:textId="77777777" w:rsidR="00681CCC" w:rsidRPr="000B72DD" w:rsidRDefault="00681CCC" w:rsidP="00681CCC">
                            <w:pPr>
                              <w:spacing w:after="240"/>
                              <w:rPr>
                                <w:b/>
                                <w:bCs/>
                                <w:sz w:val="24"/>
                                <w:szCs w:val="36"/>
                                <w:lang w:val="de-DE"/>
                              </w:rPr>
                            </w:pPr>
                            <w:r w:rsidRPr="000B72DD">
                              <w:rPr>
                                <w:b/>
                                <w:bCs/>
                                <w:sz w:val="24"/>
                                <w:szCs w:val="36"/>
                                <w:lang w:val="de-DE"/>
                              </w:rPr>
                              <w:t>Achtung!</w:t>
                            </w:r>
                          </w:p>
                          <w:p w14:paraId="7053B9AD" w14:textId="6E467AB7" w:rsidR="00681CCC" w:rsidRPr="000B72DD" w:rsidRDefault="00681CCC" w:rsidP="00681CC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AB58B2">
                              <w:rPr>
                                <w:szCs w:val="21"/>
                                <w:lang w:val="de-DE"/>
                              </w:rPr>
                              <w:t xml:space="preserve"> der</w:t>
                            </w:r>
                            <w:r w:rsidRPr="00E07FED">
                              <w:rPr>
                                <w:szCs w:val="21"/>
                                <w:lang w:val="de-DE"/>
                              </w:rPr>
                              <w:t xml:space="preserve"> IG Kultur Österreich </w:t>
                            </w:r>
                            <w:r>
                              <w:rPr>
                                <w:szCs w:val="21"/>
                                <w:lang w:val="de-DE"/>
                              </w:rPr>
                              <w:t>ausgeschlossen.</w:t>
                            </w:r>
                          </w:p>
                          <w:p w14:paraId="57071C0E" w14:textId="77777777" w:rsidR="00681CCC" w:rsidRPr="00001E01" w:rsidRDefault="00681CCC" w:rsidP="00681CC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6CC28D1" w14:textId="77777777" w:rsidR="00681CCC" w:rsidRPr="00001E01" w:rsidRDefault="00681CCC" w:rsidP="00681CC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2146AAB3" w14:textId="77777777" w:rsidR="00681CCC" w:rsidRPr="000B72DD" w:rsidRDefault="00681CCC" w:rsidP="00681CC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2F0F6786" w14:textId="77777777" w:rsidR="00681CCC" w:rsidRPr="00060682" w:rsidRDefault="00681CCC" w:rsidP="00681CC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F5E6" id="Textfeld 9" o:spid="_x0000_s1027" type="#_x0000_t202" style="position:absolute;margin-left:311.15pt;margin-top:-8.9pt;width:180.4pt;height:50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" filled="f" stroked="f" strokeweight=".5pt">
                <v:textbox>
                  <w:txbxContent>
                    <w:p w14:paraId="72743CF7" w14:textId="77777777" w:rsidR="00681CCC" w:rsidRPr="000B72DD" w:rsidRDefault="00681CCC" w:rsidP="00681CCC">
                      <w:pPr>
                        <w:spacing w:after="240"/>
                        <w:rPr>
                          <w:b/>
                          <w:bCs/>
                          <w:sz w:val="24"/>
                          <w:szCs w:val="36"/>
                          <w:lang w:val="de-DE"/>
                        </w:rPr>
                      </w:pPr>
                      <w:r w:rsidRPr="000B72DD">
                        <w:rPr>
                          <w:b/>
                          <w:bCs/>
                          <w:sz w:val="24"/>
                          <w:szCs w:val="36"/>
                          <w:lang w:val="de-DE"/>
                        </w:rPr>
                        <w:t>Achtung!</w:t>
                      </w:r>
                    </w:p>
                    <w:p w14:paraId="7053B9AD" w14:textId="6E467AB7" w:rsidR="00681CCC" w:rsidRPr="000B72DD" w:rsidRDefault="00681CCC" w:rsidP="00681CC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AB58B2">
                        <w:rPr>
                          <w:szCs w:val="21"/>
                          <w:lang w:val="de-DE"/>
                        </w:rPr>
                        <w:t xml:space="preserve"> der</w:t>
                      </w:r>
                      <w:r w:rsidRPr="00E07FED">
                        <w:rPr>
                          <w:szCs w:val="21"/>
                          <w:lang w:val="de-DE"/>
                        </w:rPr>
                        <w:t xml:space="preserve"> IG Kultur Österreich </w:t>
                      </w:r>
                      <w:r>
                        <w:rPr>
                          <w:szCs w:val="21"/>
                          <w:lang w:val="de-DE"/>
                        </w:rPr>
                        <w:t>ausgeschlossen.</w:t>
                      </w:r>
                    </w:p>
                    <w:p w14:paraId="57071C0E" w14:textId="77777777" w:rsidR="00681CCC" w:rsidRPr="00001E01" w:rsidRDefault="00681CCC" w:rsidP="00681CC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6CC28D1" w14:textId="77777777" w:rsidR="00681CCC" w:rsidRPr="00001E01" w:rsidRDefault="00681CCC" w:rsidP="00681CC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2146AAB3" w14:textId="77777777" w:rsidR="00681CCC" w:rsidRPr="000B72DD" w:rsidRDefault="00681CCC" w:rsidP="00681CC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2F0F6786" w14:textId="77777777" w:rsidR="00681CCC" w:rsidRPr="00060682" w:rsidRDefault="00681CCC" w:rsidP="00681CC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sidR="004659E1" w:rsidRPr="00681CCC">
        <w:rPr>
          <w:rFonts w:ascii="Helvetica Neue" w:hAnsi="Helvetica Neue"/>
          <w:b/>
          <w:bCs/>
          <w:sz w:val="24"/>
          <w:szCs w:val="24"/>
        </w:rPr>
        <w:t xml:space="preserve">Passt dieses Muster für </w:t>
      </w:r>
      <w:r w:rsidR="001C1667" w:rsidRPr="00681CCC">
        <w:rPr>
          <w:rFonts w:ascii="Helvetica Neue" w:hAnsi="Helvetica Neue"/>
          <w:b/>
          <w:bCs/>
          <w:sz w:val="24"/>
          <w:szCs w:val="24"/>
        </w:rPr>
        <w:t>eure</w:t>
      </w:r>
      <w:r w:rsidR="004659E1" w:rsidRPr="00681CCC">
        <w:rPr>
          <w:rFonts w:ascii="Helvetica Neue" w:hAnsi="Helvetica Neue"/>
          <w:b/>
          <w:bCs/>
          <w:sz w:val="24"/>
          <w:szCs w:val="24"/>
        </w:rPr>
        <w:t xml:space="preserve"> Zwecke</w:t>
      </w:r>
      <w:r w:rsidR="00276BD1" w:rsidRPr="00681CCC">
        <w:rPr>
          <w:rFonts w:ascii="Helvetica Neue" w:hAnsi="Helvetica Neue"/>
          <w:b/>
          <w:bCs/>
          <w:sz w:val="24"/>
          <w:szCs w:val="24"/>
        </w:rPr>
        <w:t xml:space="preserve">? </w:t>
      </w:r>
    </w:p>
    <w:p w14:paraId="0777187A" w14:textId="1DB2DC55" w:rsidR="00681CCC" w:rsidRDefault="00910502" w:rsidP="00681CCC">
      <w:pPr>
        <w:ind w:right="3968"/>
        <w:jc w:val="both"/>
      </w:pPr>
      <w:r>
        <w:t>Diese Vereinbarung</w:t>
      </w:r>
      <w:r w:rsidR="006E4D3F" w:rsidRPr="006E4D3F">
        <w:t xml:space="preserve"> dient als schriftliche Grundlage für ein </w:t>
      </w:r>
      <w:r w:rsidR="007D2A3B">
        <w:rPr>
          <w:b/>
          <w:bCs/>
        </w:rPr>
        <w:t>Volontariat.</w:t>
      </w:r>
      <w:r w:rsidR="00681CCC">
        <w:t xml:space="preserve"> Dabei sollen auf</w:t>
      </w:r>
      <w:r w:rsidR="007D2A3B" w:rsidRPr="007D2A3B">
        <w:t xml:space="preserve"> Initiative de</w:t>
      </w:r>
      <w:r w:rsidR="00681CCC">
        <w:t>s*</w:t>
      </w:r>
      <w:r w:rsidR="007D2A3B" w:rsidRPr="007D2A3B">
        <w:t>de</w:t>
      </w:r>
      <w:r w:rsidR="00681CCC">
        <w:t>r</w:t>
      </w:r>
      <w:r w:rsidR="007D2A3B" w:rsidRPr="007D2A3B">
        <w:t xml:space="preserve"> Volontär*in Praxiseinblicke gewährt werden.</w:t>
      </w:r>
    </w:p>
    <w:p w14:paraId="40A9021E" w14:textId="08ED3B94" w:rsidR="00681CCC" w:rsidRDefault="007D2A3B" w:rsidP="000975C2">
      <w:pPr>
        <w:suppressAutoHyphens w:val="0"/>
        <w:ind w:right="3969"/>
        <w:jc w:val="both"/>
      </w:pPr>
      <w:r>
        <w:t xml:space="preserve">Ähnlich wie bei einem Pflichtpraktikum steht </w:t>
      </w:r>
      <w:r w:rsidR="000975C2">
        <w:t xml:space="preserve">der </w:t>
      </w:r>
      <w:r w:rsidRPr="007D2A3B">
        <w:t>Ausbildungszweck im Vordergrund</w:t>
      </w:r>
      <w:r>
        <w:t xml:space="preserve"> – mit dem Unterschied, dass das Volontariat außerhalb </w:t>
      </w:r>
      <w:r w:rsidR="000975C2">
        <w:br/>
      </w:r>
      <w:r>
        <w:t xml:space="preserve">einer </w:t>
      </w:r>
      <w:r w:rsidRPr="007D2A3B">
        <w:t>lehrplanmäßige</w:t>
      </w:r>
      <w:r>
        <w:t>n</w:t>
      </w:r>
      <w:r w:rsidRPr="007D2A3B">
        <w:t xml:space="preserve"> Verpflichtung </w:t>
      </w:r>
      <w:r>
        <w:t xml:space="preserve">erfolgt. </w:t>
      </w:r>
      <w:r w:rsidRPr="006E4D3F">
        <w:t xml:space="preserve">Eine Arbeitsverpflichtung besteht nicht. </w:t>
      </w:r>
      <w:r w:rsidRPr="007D2A3B">
        <w:t xml:space="preserve">Es wird weder Entgelt noch Taschengeld gezahlt. </w:t>
      </w:r>
      <w:r w:rsidR="002B0D15" w:rsidRPr="002B0D15">
        <w:t xml:space="preserve">Übersteigt ein Volontariat eine bestimmte Dauer oder wird es auf unbestimmte Zeit eingegangen, ist zu </w:t>
      </w:r>
      <w:proofErr w:type="spellStart"/>
      <w:r w:rsidR="002B0D15" w:rsidRPr="002B0D15">
        <w:t>prüfen</w:t>
      </w:r>
      <w:proofErr w:type="spellEnd"/>
      <w:r w:rsidR="002B0D15" w:rsidRPr="002B0D15">
        <w:t>, ob nicht ein Dienstverhältnis vorliegt.</w:t>
      </w:r>
      <w:r w:rsidR="00681CCC">
        <w:t xml:space="preserve"> </w:t>
      </w:r>
    </w:p>
    <w:p w14:paraId="77E50700" w14:textId="04566E03" w:rsidR="006E4D3F" w:rsidRPr="006E4D3F" w:rsidRDefault="00681CCC" w:rsidP="000975C2">
      <w:pPr>
        <w:suppressAutoHyphens w:val="0"/>
        <w:ind w:right="3969"/>
        <w:jc w:val="both"/>
      </w:pPr>
      <w:r w:rsidRPr="006E4D3F">
        <w:t>Auch wenn eine schriftliche Vereinbarung nicht zwingend vorgeschrieben ist, empfiehlt es sich, die Rahmenbedingungen der Tätigkeit fest</w:t>
      </w:r>
      <w:r w:rsidR="000975C2">
        <w:softHyphen/>
      </w:r>
      <w:r w:rsidR="000975C2">
        <w:softHyphen/>
      </w:r>
      <w:r w:rsidR="000975C2">
        <w:softHyphen/>
      </w:r>
      <w:r w:rsidR="000975C2">
        <w:softHyphen/>
        <w:t>-</w:t>
      </w:r>
      <w:r w:rsidR="000975C2">
        <w:br/>
      </w:r>
      <w:r w:rsidRPr="006E4D3F">
        <w:t>zuhalten.</w:t>
      </w:r>
      <w:r>
        <w:t xml:space="preserve"> </w:t>
      </w:r>
      <w:r w:rsidR="006E4D3F">
        <w:t xml:space="preserve">Welche Beschäftigungsform vorliegt, </w:t>
      </w:r>
      <w:r w:rsidR="006E4D3F" w:rsidRPr="001706A9">
        <w:rPr>
          <w:lang w:val="de-DE"/>
        </w:rPr>
        <w:t xml:space="preserve">entscheidet nicht die Vertragsbezeichnung, sondern </w:t>
      </w:r>
      <w:r w:rsidR="003B6FEA">
        <w:rPr>
          <w:lang w:val="de-DE"/>
        </w:rPr>
        <w:t xml:space="preserve">welche </w:t>
      </w:r>
      <w:r w:rsidR="006E4D3F" w:rsidRPr="001706A9">
        <w:rPr>
          <w:lang w:val="de-DE"/>
        </w:rPr>
        <w:t>tatsächlichen Gegebenheiten im Einzelfall</w:t>
      </w:r>
      <w:r w:rsidR="003B6FEA">
        <w:rPr>
          <w:lang w:val="de-DE"/>
        </w:rPr>
        <w:t xml:space="preserve"> vorliegen</w:t>
      </w:r>
      <w:r w:rsidR="006E4D3F" w:rsidRPr="001706A9">
        <w:rPr>
          <w:lang w:val="de-DE"/>
        </w:rPr>
        <w:t>.</w:t>
      </w:r>
      <w:r w:rsidR="006E4D3F">
        <w:t xml:space="preserve"> </w:t>
      </w:r>
      <w:r w:rsidR="006E4D3F" w:rsidRPr="00642D1A">
        <w:rPr>
          <w:szCs w:val="20"/>
        </w:rPr>
        <w:t>Allgemeine</w:t>
      </w:r>
      <w:r w:rsidR="006E4D3F">
        <w:rPr>
          <w:szCs w:val="20"/>
        </w:rPr>
        <w:t xml:space="preserve"> </w:t>
      </w:r>
      <w:r w:rsidR="006E4D3F" w:rsidRPr="00642D1A">
        <w:rPr>
          <w:szCs w:val="20"/>
        </w:rPr>
        <w:t xml:space="preserve">Informationen </w:t>
      </w:r>
      <w:r w:rsidR="006E4D3F">
        <w:rPr>
          <w:szCs w:val="20"/>
        </w:rPr>
        <w:t>zu</w:t>
      </w:r>
      <w:r w:rsidR="006E4D3F" w:rsidRPr="00642D1A">
        <w:rPr>
          <w:szCs w:val="20"/>
        </w:rPr>
        <w:t xml:space="preserve"> Beschäftigungsformen </w:t>
      </w:r>
      <w:r w:rsidR="006E4D3F">
        <w:rPr>
          <w:szCs w:val="20"/>
        </w:rPr>
        <w:t xml:space="preserve">und weitere Muster </w:t>
      </w:r>
      <w:r w:rsidR="006E4D3F" w:rsidRPr="00642D1A">
        <w:rPr>
          <w:szCs w:val="20"/>
        </w:rPr>
        <w:t xml:space="preserve">findet ihr auf </w:t>
      </w:r>
      <w:hyperlink r:id="rId10" w:history="1">
        <w:r w:rsidR="006E4D3F" w:rsidRPr="00642D1A">
          <w:rPr>
            <w:rStyle w:val="Hyperlink"/>
            <w:rFonts w:ascii="Helvetica Neue" w:hAnsi="Helvetica Neue"/>
            <w:szCs w:val="20"/>
          </w:rPr>
          <w:t>www.igkultur.at</w:t>
        </w:r>
      </w:hyperlink>
      <w:r w:rsidR="006E4D3F">
        <w:rPr>
          <w:szCs w:val="20"/>
        </w:rPr>
        <w:t>.</w:t>
      </w:r>
    </w:p>
    <w:p w14:paraId="770DD7D2" w14:textId="502B2651" w:rsidR="003E1E80" w:rsidRDefault="003E1E80" w:rsidP="00874DD6">
      <w:pPr>
        <w:ind w:right="3686"/>
        <w:rPr>
          <w:rFonts w:ascii="Helvetica Neue" w:hAnsi="Helvetica Neue"/>
          <w:b/>
          <w:color w:val="000000" w:themeColor="text1"/>
          <w:spacing w:val="20"/>
          <w:sz w:val="24"/>
          <w:szCs w:val="32"/>
        </w:rPr>
      </w:pPr>
    </w:p>
    <w:p w14:paraId="78AB043C" w14:textId="64C5D64E" w:rsidR="003E1E80" w:rsidRDefault="003E1E80" w:rsidP="00874DD6">
      <w:pPr>
        <w:ind w:right="3686"/>
        <w:rPr>
          <w:rFonts w:ascii="Helvetica Neue" w:hAnsi="Helvetica Neue"/>
          <w:b/>
          <w:color w:val="000000" w:themeColor="text1"/>
          <w:spacing w:val="20"/>
          <w:sz w:val="24"/>
          <w:szCs w:val="32"/>
        </w:rPr>
      </w:pPr>
    </w:p>
    <w:p w14:paraId="62C16279" w14:textId="0B8588F7" w:rsidR="003E1E80" w:rsidRDefault="003E1E80" w:rsidP="00874DD6">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3A4ACAE5" w14:textId="23525711" w:rsidR="003E1E80" w:rsidRDefault="003E1E80" w:rsidP="00874DD6">
      <w:pPr>
        <w:ind w:right="3686"/>
        <w:rPr>
          <w:rFonts w:ascii="Helvetica Neue" w:hAnsi="Helvetica Neue"/>
          <w:b/>
          <w:color w:val="000000" w:themeColor="text1"/>
          <w:spacing w:val="20"/>
          <w:sz w:val="24"/>
          <w:szCs w:val="32"/>
        </w:rPr>
      </w:pPr>
    </w:p>
    <w:p w14:paraId="262C0531" w14:textId="362A8C13" w:rsidR="00874DD6" w:rsidRDefault="00874DD6" w:rsidP="00874DD6">
      <w:pPr>
        <w:ind w:right="3686"/>
        <w:rPr>
          <w:rFonts w:ascii="Helvetica Neue" w:hAnsi="Helvetica Neue"/>
          <w:b/>
          <w:color w:val="000000" w:themeColor="text1"/>
          <w:spacing w:val="20"/>
          <w:sz w:val="24"/>
          <w:szCs w:val="32"/>
        </w:rPr>
      </w:pPr>
    </w:p>
    <w:p w14:paraId="230C1FB4" w14:textId="59CDACAF" w:rsidR="006C649A" w:rsidRPr="006C649A" w:rsidRDefault="006C649A" w:rsidP="00EB1792">
      <w:pPr>
        <w:tabs>
          <w:tab w:val="left" w:pos="6237"/>
        </w:tabs>
        <w:ind w:right="5244"/>
        <w:jc w:val="both"/>
        <w:rPr>
          <w:highlight w:val="lightGray"/>
        </w:rPr>
        <w:sectPr w:rsidR="006C649A" w:rsidRPr="006C649A" w:rsidSect="00681CCC">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p>
    <w:p w14:paraId="78BFB8B1" w14:textId="51EBA986" w:rsidR="005F34D6" w:rsidRPr="00162CFB" w:rsidRDefault="007D2A3B" w:rsidP="00162CFB">
      <w:pPr>
        <w:pStyle w:val="Titel"/>
      </w:pPr>
      <w:r>
        <w:lastRenderedPageBreak/>
        <w:t>Volontariats</w:t>
      </w:r>
      <w:r w:rsidR="0035677C">
        <w:t>vereinbarung</w:t>
      </w:r>
    </w:p>
    <w:p w14:paraId="2E737084" w14:textId="6267ED73" w:rsidR="00567D80" w:rsidRPr="002663EB" w:rsidRDefault="00276BD1" w:rsidP="00A556A1">
      <w:pPr>
        <w:rPr>
          <w:sz w:val="20"/>
          <w:szCs w:val="20"/>
        </w:rPr>
      </w:pPr>
      <w:r w:rsidRPr="002663EB">
        <w:rPr>
          <w:sz w:val="20"/>
          <w:szCs w:val="20"/>
        </w:rPr>
        <w:t>Zwischen</w:t>
      </w:r>
    </w:p>
    <w:p w14:paraId="3AB99257" w14:textId="2AC5A996" w:rsidR="00567D80" w:rsidRPr="002663EB" w:rsidRDefault="00276BD1" w:rsidP="00A556A1">
      <w:pPr>
        <w:rPr>
          <w:sz w:val="20"/>
          <w:szCs w:val="20"/>
        </w:rPr>
      </w:pPr>
      <w:r w:rsidRPr="002663EB">
        <w:rPr>
          <w:rStyle w:val="NichtaufgelsteErwhnung"/>
          <w:szCs w:val="20"/>
        </w:rPr>
        <w:t>[Name d. Vereins]</w:t>
      </w:r>
      <w:r w:rsidR="00567D80" w:rsidRPr="002663EB">
        <w:rPr>
          <w:sz w:val="20"/>
          <w:szCs w:val="20"/>
        </w:rPr>
        <w:t xml:space="preserve">, </w:t>
      </w:r>
      <w:r w:rsidRPr="002663EB">
        <w:rPr>
          <w:rStyle w:val="NichtaufgelsteErwhnung"/>
          <w:szCs w:val="20"/>
        </w:rPr>
        <w:t>[ZVR]</w:t>
      </w:r>
      <w:r w:rsidR="00567D80" w:rsidRPr="002663EB">
        <w:rPr>
          <w:sz w:val="20"/>
          <w:szCs w:val="20"/>
        </w:rPr>
        <w:t xml:space="preserve">, </w:t>
      </w:r>
      <w:r w:rsidRPr="002663EB">
        <w:rPr>
          <w:rStyle w:val="NichtaufgelsteErwhnung"/>
          <w:szCs w:val="20"/>
        </w:rPr>
        <w:t>[Adresse]</w:t>
      </w:r>
      <w:r w:rsidR="00567D80" w:rsidRPr="002663EB">
        <w:rPr>
          <w:sz w:val="20"/>
          <w:szCs w:val="20"/>
        </w:rPr>
        <w:t xml:space="preserve">, </w:t>
      </w:r>
      <w:r w:rsidR="00567D80" w:rsidRPr="002663EB">
        <w:rPr>
          <w:sz w:val="20"/>
          <w:szCs w:val="20"/>
        </w:rPr>
        <w:br/>
      </w:r>
      <w:r w:rsidRPr="002663EB">
        <w:rPr>
          <w:sz w:val="20"/>
          <w:szCs w:val="20"/>
        </w:rPr>
        <w:t xml:space="preserve">vertreten durch </w:t>
      </w:r>
      <w:r w:rsidR="00A556A1" w:rsidRPr="002663EB">
        <w:rPr>
          <w:rStyle w:val="NichtaufgelsteErwhnung"/>
          <w:szCs w:val="20"/>
        </w:rPr>
        <w:t>[</w:t>
      </w:r>
      <w:r w:rsidRPr="002663EB">
        <w:rPr>
          <w:rStyle w:val="NichtaufgelsteErwhnung"/>
          <w:szCs w:val="20"/>
        </w:rPr>
        <w:t>Funktion/Name]</w:t>
      </w:r>
      <w:r w:rsidR="00567D80" w:rsidRPr="002663EB">
        <w:rPr>
          <w:sz w:val="20"/>
          <w:szCs w:val="20"/>
        </w:rPr>
        <w:t xml:space="preserve"> </w:t>
      </w:r>
      <w:r w:rsidR="00567D80" w:rsidRPr="002663EB">
        <w:rPr>
          <w:sz w:val="20"/>
          <w:szCs w:val="20"/>
        </w:rPr>
        <w:br/>
      </w:r>
      <w:r w:rsidRPr="002663EB">
        <w:rPr>
          <w:sz w:val="20"/>
          <w:szCs w:val="20"/>
        </w:rPr>
        <w:t>(</w:t>
      </w:r>
      <w:r w:rsidR="007D2A3B" w:rsidRPr="002663EB">
        <w:rPr>
          <w:b/>
          <w:bCs/>
          <w:sz w:val="20"/>
          <w:szCs w:val="20"/>
        </w:rPr>
        <w:t>Organisation</w:t>
      </w:r>
      <w:r w:rsidRPr="002663EB">
        <w:rPr>
          <w:sz w:val="20"/>
          <w:szCs w:val="20"/>
        </w:rPr>
        <w:t xml:space="preserve">, im Folgenden kurz </w:t>
      </w:r>
      <w:r w:rsidRPr="002663EB">
        <w:rPr>
          <w:b/>
          <w:bCs/>
          <w:sz w:val="20"/>
          <w:szCs w:val="20"/>
        </w:rPr>
        <w:t>„</w:t>
      </w:r>
      <w:r w:rsidR="007D2A3B" w:rsidRPr="002663EB">
        <w:rPr>
          <w:b/>
          <w:bCs/>
          <w:sz w:val="20"/>
          <w:szCs w:val="20"/>
        </w:rPr>
        <w:t>ORG</w:t>
      </w:r>
      <w:r w:rsidRPr="002663EB">
        <w:rPr>
          <w:b/>
          <w:bCs/>
          <w:sz w:val="20"/>
          <w:szCs w:val="20"/>
        </w:rPr>
        <w:t>“</w:t>
      </w:r>
      <w:r w:rsidRPr="002663EB">
        <w:rPr>
          <w:sz w:val="20"/>
          <w:szCs w:val="20"/>
        </w:rPr>
        <w:t>)</w:t>
      </w:r>
    </w:p>
    <w:p w14:paraId="40519495" w14:textId="224E4D3D" w:rsidR="00567D80" w:rsidRPr="002663EB" w:rsidRDefault="00874DD6" w:rsidP="00A556A1">
      <w:pPr>
        <w:rPr>
          <w:sz w:val="20"/>
          <w:szCs w:val="20"/>
        </w:rPr>
      </w:pPr>
      <w:r w:rsidRPr="002663EB">
        <w:rPr>
          <w:sz w:val="20"/>
          <w:szCs w:val="20"/>
        </w:rPr>
        <w:t>u</w:t>
      </w:r>
      <w:r w:rsidR="00276BD1" w:rsidRPr="002663EB">
        <w:rPr>
          <w:sz w:val="20"/>
          <w:szCs w:val="20"/>
        </w:rPr>
        <w:t>nd</w:t>
      </w:r>
    </w:p>
    <w:p w14:paraId="0AEA1029" w14:textId="316C8C3A" w:rsidR="005F34D6" w:rsidRPr="002663EB" w:rsidRDefault="00276BD1" w:rsidP="00A556A1">
      <w:pPr>
        <w:rPr>
          <w:sz w:val="20"/>
          <w:szCs w:val="20"/>
        </w:rPr>
      </w:pPr>
      <w:r w:rsidRPr="002663EB">
        <w:rPr>
          <w:rStyle w:val="NichtaufgelsteErwhnung"/>
          <w:szCs w:val="20"/>
        </w:rPr>
        <w:t>[Name]</w:t>
      </w:r>
      <w:r w:rsidR="00567D80" w:rsidRPr="002663EB">
        <w:rPr>
          <w:sz w:val="20"/>
          <w:szCs w:val="20"/>
        </w:rPr>
        <w:t xml:space="preserve">, </w:t>
      </w:r>
      <w:r w:rsidR="00567D80" w:rsidRPr="002663EB">
        <w:rPr>
          <w:sz w:val="20"/>
          <w:szCs w:val="20"/>
        </w:rPr>
        <w:br/>
      </w:r>
      <w:r w:rsidR="00567D80" w:rsidRPr="002663EB">
        <w:rPr>
          <w:color w:val="000000" w:themeColor="text1"/>
          <w:sz w:val="20"/>
          <w:szCs w:val="20"/>
        </w:rPr>
        <w:t>g</w:t>
      </w:r>
      <w:r w:rsidRPr="002663EB">
        <w:rPr>
          <w:color w:val="000000" w:themeColor="text1"/>
          <w:sz w:val="20"/>
          <w:szCs w:val="20"/>
        </w:rPr>
        <w:t>eboren am</w:t>
      </w:r>
      <w:r w:rsidR="00567D80" w:rsidRPr="002663EB">
        <w:rPr>
          <w:color w:val="000000" w:themeColor="text1"/>
          <w:sz w:val="20"/>
          <w:szCs w:val="20"/>
        </w:rPr>
        <w:t xml:space="preserve"> </w:t>
      </w:r>
      <w:r w:rsidR="00567D80" w:rsidRPr="002663EB">
        <w:rPr>
          <w:rStyle w:val="NichtaufgelsteErwhnung"/>
          <w:szCs w:val="20"/>
        </w:rPr>
        <w:t>[Datum]</w:t>
      </w:r>
      <w:r w:rsidR="00567D80" w:rsidRPr="002663EB">
        <w:rPr>
          <w:sz w:val="20"/>
          <w:szCs w:val="20"/>
        </w:rPr>
        <w:t xml:space="preserve">, </w:t>
      </w:r>
      <w:r w:rsidR="00567D80" w:rsidRPr="002663EB">
        <w:rPr>
          <w:sz w:val="20"/>
          <w:szCs w:val="20"/>
        </w:rPr>
        <w:br/>
      </w:r>
      <w:r w:rsidRPr="002663EB">
        <w:rPr>
          <w:rStyle w:val="NichtaufgelsteErwhnung"/>
          <w:szCs w:val="20"/>
        </w:rPr>
        <w:t>[Adresse]</w:t>
      </w:r>
      <w:r w:rsidR="00567D80" w:rsidRPr="002663EB">
        <w:rPr>
          <w:sz w:val="20"/>
          <w:szCs w:val="20"/>
        </w:rPr>
        <w:t xml:space="preserve">, </w:t>
      </w:r>
      <w:r w:rsidR="00567D80" w:rsidRPr="002663EB">
        <w:rPr>
          <w:sz w:val="20"/>
          <w:szCs w:val="20"/>
        </w:rPr>
        <w:br/>
        <w:t>SV-</w:t>
      </w:r>
      <w:proofErr w:type="spellStart"/>
      <w:r w:rsidR="00567D80" w:rsidRPr="002663EB">
        <w:rPr>
          <w:sz w:val="20"/>
          <w:szCs w:val="20"/>
        </w:rPr>
        <w:t>Nr</w:t>
      </w:r>
      <w:proofErr w:type="spellEnd"/>
      <w:r w:rsidR="00567D80" w:rsidRPr="002663EB">
        <w:rPr>
          <w:sz w:val="20"/>
          <w:szCs w:val="20"/>
        </w:rPr>
        <w:t xml:space="preserve">: </w:t>
      </w:r>
      <w:r w:rsidR="006242A2" w:rsidRPr="002663EB">
        <w:rPr>
          <w:rStyle w:val="NichtaufgelsteErwhnung"/>
          <w:szCs w:val="20"/>
        </w:rPr>
        <w:t>[</w:t>
      </w:r>
      <w:r w:rsidRPr="002663EB">
        <w:rPr>
          <w:rStyle w:val="NichtaufgelsteErwhnung"/>
          <w:szCs w:val="20"/>
        </w:rPr>
        <w:t>SV-</w:t>
      </w:r>
      <w:proofErr w:type="spellStart"/>
      <w:r w:rsidRPr="002663EB">
        <w:rPr>
          <w:rStyle w:val="NichtaufgelsteErwhnung"/>
          <w:szCs w:val="20"/>
        </w:rPr>
        <w:t>Nr</w:t>
      </w:r>
      <w:proofErr w:type="spellEnd"/>
      <w:r w:rsidR="006242A2" w:rsidRPr="002663EB">
        <w:rPr>
          <w:rStyle w:val="NichtaufgelsteErwhnung"/>
          <w:szCs w:val="20"/>
        </w:rPr>
        <w:t>]</w:t>
      </w:r>
      <w:r w:rsidR="00567D80" w:rsidRPr="002663EB">
        <w:rPr>
          <w:rStyle w:val="NichtaufgelsteErwhnung"/>
          <w:szCs w:val="20"/>
        </w:rPr>
        <w:t xml:space="preserve">, </w:t>
      </w:r>
      <w:r w:rsidR="00567D80" w:rsidRPr="002663EB">
        <w:rPr>
          <w:color w:val="000000" w:themeColor="text1"/>
          <w:sz w:val="20"/>
          <w:szCs w:val="20"/>
        </w:rPr>
        <w:br/>
        <w:t xml:space="preserve">Staatsbürgerschaft: </w:t>
      </w:r>
      <w:r w:rsidR="006242A2" w:rsidRPr="002663EB">
        <w:rPr>
          <w:rStyle w:val="NichtaufgelsteErwhnung"/>
          <w:szCs w:val="20"/>
        </w:rPr>
        <w:t>[Staatsbürgerschaft]</w:t>
      </w:r>
      <w:r w:rsidR="00567D80" w:rsidRPr="002663EB">
        <w:rPr>
          <w:sz w:val="20"/>
          <w:szCs w:val="20"/>
        </w:rPr>
        <w:br/>
      </w:r>
      <w:r w:rsidRPr="002663EB">
        <w:rPr>
          <w:b/>
          <w:bCs/>
          <w:sz w:val="20"/>
          <w:szCs w:val="20"/>
        </w:rPr>
        <w:t>(</w:t>
      </w:r>
      <w:r w:rsidR="007D2A3B" w:rsidRPr="002663EB">
        <w:rPr>
          <w:b/>
          <w:bCs/>
          <w:sz w:val="20"/>
          <w:szCs w:val="20"/>
        </w:rPr>
        <w:t>Volontär*in</w:t>
      </w:r>
      <w:r w:rsidRPr="002663EB">
        <w:rPr>
          <w:sz w:val="20"/>
          <w:szCs w:val="20"/>
        </w:rPr>
        <w:t xml:space="preserve">, im Folgenden kurz </w:t>
      </w:r>
      <w:r w:rsidRPr="002663EB">
        <w:rPr>
          <w:b/>
          <w:bCs/>
          <w:sz w:val="20"/>
          <w:szCs w:val="20"/>
        </w:rPr>
        <w:t>„</w:t>
      </w:r>
      <w:r w:rsidR="007D2A3B" w:rsidRPr="002663EB">
        <w:rPr>
          <w:b/>
          <w:bCs/>
          <w:sz w:val="20"/>
          <w:szCs w:val="20"/>
        </w:rPr>
        <w:t>VOL</w:t>
      </w:r>
      <w:r w:rsidRPr="002663EB">
        <w:rPr>
          <w:b/>
          <w:bCs/>
          <w:sz w:val="20"/>
          <w:szCs w:val="20"/>
        </w:rPr>
        <w:t>“</w:t>
      </w:r>
      <w:r w:rsidRPr="002663EB">
        <w:rPr>
          <w:sz w:val="20"/>
          <w:szCs w:val="20"/>
        </w:rPr>
        <w:t>)</w:t>
      </w:r>
    </w:p>
    <w:p w14:paraId="27A708D5" w14:textId="2AE63D14" w:rsidR="005F34D6" w:rsidRPr="002663EB" w:rsidRDefault="00276BD1" w:rsidP="00A556A1">
      <w:pPr>
        <w:rPr>
          <w:sz w:val="20"/>
          <w:szCs w:val="20"/>
        </w:rPr>
      </w:pPr>
      <w:r w:rsidRPr="002663EB">
        <w:rPr>
          <w:sz w:val="20"/>
          <w:szCs w:val="20"/>
        </w:rPr>
        <w:t xml:space="preserve">wird </w:t>
      </w:r>
      <w:r w:rsidR="007D2A3B" w:rsidRPr="002663EB">
        <w:rPr>
          <w:sz w:val="20"/>
          <w:szCs w:val="20"/>
        </w:rPr>
        <w:t>folgende Vereinbarung</w:t>
      </w:r>
      <w:r w:rsidRPr="002663EB">
        <w:rPr>
          <w:sz w:val="20"/>
          <w:szCs w:val="20"/>
        </w:rPr>
        <w:t xml:space="preserve"> geschlossen.</w:t>
      </w:r>
    </w:p>
    <w:p w14:paraId="71CD9A1B" w14:textId="77777777" w:rsidR="007D2A3B" w:rsidRDefault="007D2A3B" w:rsidP="007D2A3B">
      <w:pPr>
        <w:pStyle w:val="VertragNummerierungEbene1"/>
      </w:pPr>
      <w:r>
        <w:t>Volontariat</w:t>
      </w:r>
    </w:p>
    <w:p w14:paraId="41519223" w14:textId="77777777" w:rsidR="007D2A3B" w:rsidRPr="00384B38" w:rsidRDefault="007D2A3B" w:rsidP="007D2A3B">
      <w:pPr>
        <w:pStyle w:val="VertragNummerierungEbene2"/>
      </w:pPr>
      <w:r>
        <w:t>Die ORG</w:t>
      </w:r>
      <w:r w:rsidRPr="00384B38">
        <w:t xml:space="preserve"> ermöglicht </w:t>
      </w:r>
      <w:r>
        <w:t xml:space="preserve">der*dem VOL auf deren*dessen </w:t>
      </w:r>
      <w:r w:rsidRPr="00384B38">
        <w:t>ausdrücklichen Wunsch</w:t>
      </w:r>
      <w:r>
        <w:t xml:space="preserve">, </w:t>
      </w:r>
      <w:r w:rsidRPr="00384B38">
        <w:t xml:space="preserve">ein Volontariat in Form eines unentgeltlichen Arbeitstrainings oder einer Arbeitserprobung zu absolvieren. Das Volontariat dient ausschließlich dazu, </w:t>
      </w:r>
      <w:r>
        <w:t>die ORG</w:t>
      </w:r>
      <w:r w:rsidRPr="00384B38">
        <w:t xml:space="preserve"> </w:t>
      </w:r>
      <w:r>
        <w:t>kennenzulernen und die eigenen Praxiskenntnisse zu erweitern.</w:t>
      </w:r>
    </w:p>
    <w:p w14:paraId="716032BC" w14:textId="77777777" w:rsidR="007D2A3B" w:rsidRPr="005D2BF5" w:rsidRDefault="007D2A3B" w:rsidP="007D2A3B">
      <w:pPr>
        <w:pStyle w:val="VertragNummerierungEbene2"/>
      </w:pPr>
      <w:r w:rsidRPr="005D2BF5">
        <w:t>Beiden Vertrags</w:t>
      </w:r>
      <w:r>
        <w:t>parteien</w:t>
      </w:r>
      <w:r w:rsidRPr="005D2BF5">
        <w:t xml:space="preserve"> ist bewusst, dass durch diese Vereinbarung kein Dienstverhältnis begründet wird und </w:t>
      </w:r>
      <w:r>
        <w:t xml:space="preserve">daraus </w:t>
      </w:r>
      <w:r w:rsidRPr="005D2BF5">
        <w:t xml:space="preserve">keine arbeitsrechtlichen Ansprüche erwachsen. </w:t>
      </w:r>
    </w:p>
    <w:p w14:paraId="12875754" w14:textId="77777777" w:rsidR="007D2A3B" w:rsidRDefault="007D2A3B" w:rsidP="007D2A3B">
      <w:pPr>
        <w:pStyle w:val="VertragNummerierungEbene2"/>
      </w:pPr>
      <w:r>
        <w:t xml:space="preserve">Insbesondere ist der*die VOL nicht in den Betrieb eingegliedert und an keine Arbeitszeiten gebunden und nicht zu Arbeitsleistungen verpflichtet. </w:t>
      </w:r>
      <w:r w:rsidRPr="00384B38">
        <w:t>Der</w:t>
      </w:r>
      <w:r>
        <w:t>*die VOL</w:t>
      </w:r>
      <w:r w:rsidRPr="00384B38">
        <w:t xml:space="preserve"> </w:t>
      </w:r>
      <w:r>
        <w:t>informiert die ORG</w:t>
      </w:r>
      <w:r w:rsidRPr="00384B38">
        <w:t xml:space="preserve"> </w:t>
      </w:r>
      <w:r>
        <w:t>zeitgerecht</w:t>
      </w:r>
      <w:r w:rsidRPr="00384B38">
        <w:t xml:space="preserve"> über </w:t>
      </w:r>
      <w:r>
        <w:t xml:space="preserve">geplante </w:t>
      </w:r>
      <w:r w:rsidRPr="00384B38">
        <w:t>Anwesenheitszeiten und gibt im Falle einer Verhinderung unverzüglich Bescheid.</w:t>
      </w:r>
    </w:p>
    <w:p w14:paraId="49381E35" w14:textId="77777777" w:rsidR="007D2A3B" w:rsidRPr="007D2A3B" w:rsidRDefault="007D2A3B" w:rsidP="007D2A3B">
      <w:pPr>
        <w:pStyle w:val="VertragNummerierungEbene2"/>
      </w:pPr>
      <w:r>
        <w:t xml:space="preserve">Der gewöhnliche Ort des Volontariats ist: </w:t>
      </w:r>
      <w:r w:rsidRPr="007D2A3B">
        <w:rPr>
          <w:rStyle w:val="NichtaufgelsteErwhnung"/>
        </w:rPr>
        <w:t>[Adresse]</w:t>
      </w:r>
    </w:p>
    <w:p w14:paraId="7B334129" w14:textId="3B16D0D1" w:rsidR="0035677C" w:rsidRDefault="0035677C" w:rsidP="007D2A3B">
      <w:pPr>
        <w:pStyle w:val="VertragNummerierungEbene1"/>
      </w:pPr>
      <w:r w:rsidRPr="00D047F7">
        <w:t>dauer</w:t>
      </w:r>
      <w:r>
        <w:t>, Beendigung</w:t>
      </w:r>
      <w:r w:rsidR="002B0D15" w:rsidRPr="002B0D15">
        <w:rPr>
          <w:rStyle w:val="Funotenanker"/>
          <w:b/>
          <w:bCs w:val="0"/>
        </w:rPr>
        <w:footnoteReference w:id="2"/>
      </w:r>
    </w:p>
    <w:p w14:paraId="7857BA73" w14:textId="47216FD7" w:rsidR="0035677C" w:rsidRDefault="0035677C" w:rsidP="0035677C">
      <w:pPr>
        <w:pStyle w:val="VertragNummerierungEbene2"/>
      </w:pPr>
      <w:r w:rsidRPr="00D047F7">
        <w:t xml:space="preserve">Das </w:t>
      </w:r>
      <w:r w:rsidR="002B0D15">
        <w:t>Volontariat</w:t>
      </w:r>
      <w:r>
        <w:t xml:space="preserve"> </w:t>
      </w:r>
      <w:r w:rsidRPr="00D047F7">
        <w:t xml:space="preserve">wird für die </w:t>
      </w:r>
      <w:r w:rsidRPr="00FC4B63">
        <w:rPr>
          <w:color w:val="000000" w:themeColor="text1"/>
        </w:rPr>
        <w:t xml:space="preserve">Zeit </w:t>
      </w:r>
      <w:r w:rsidRPr="0035677C">
        <w:rPr>
          <w:rStyle w:val="NichtaufgelsteErwhnung"/>
        </w:rPr>
        <w:t>[von TT.MM.JJJJ bis TT.MM.JJJJ]</w:t>
      </w:r>
      <w:r w:rsidR="002B0D15">
        <w:rPr>
          <w:rStyle w:val="Funotenanker"/>
        </w:rPr>
        <w:t xml:space="preserve"> </w:t>
      </w:r>
      <w:r w:rsidRPr="00D047F7">
        <w:t>vereinbart und endet durch Zeitablauf.</w:t>
      </w:r>
    </w:p>
    <w:p w14:paraId="3E44D6EE" w14:textId="6697F70F" w:rsidR="002B0D15" w:rsidRDefault="002B0D15" w:rsidP="002B0D15">
      <w:pPr>
        <w:pStyle w:val="VertragNummerierungEbene2"/>
      </w:pPr>
      <w:r w:rsidRPr="00D047F7">
        <w:lastRenderedPageBreak/>
        <w:t xml:space="preserve">Es kann jedoch vorzeitig von dem*der </w:t>
      </w:r>
      <w:r>
        <w:t>VOL</w:t>
      </w:r>
      <w:r w:rsidRPr="00D047F7">
        <w:t xml:space="preserve"> jederzeit sowie von </w:t>
      </w:r>
      <w:r>
        <w:t>der ORG</w:t>
      </w:r>
      <w:r w:rsidRPr="00D047F7">
        <w:t xml:space="preserve"> bei Vorliegen eines wichtigen Grundes im Sinne des § 27 </w:t>
      </w:r>
      <w:proofErr w:type="spellStart"/>
      <w:r w:rsidRPr="00D047F7">
        <w:t>AngG</w:t>
      </w:r>
      <w:proofErr w:type="spellEnd"/>
      <w:r w:rsidRPr="00D047F7">
        <w:t xml:space="preserve"> ohne Fristeinhaltung gelöst werden.</w:t>
      </w:r>
    </w:p>
    <w:p w14:paraId="71F630C4" w14:textId="77777777" w:rsidR="002B0D15" w:rsidRPr="00D047F7" w:rsidRDefault="002B0D15" w:rsidP="002B0D15">
      <w:pPr>
        <w:pStyle w:val="VertragNummerierungEbene2"/>
      </w:pPr>
      <w:r>
        <w:t>Nach Beendigung erhält der*die VOL von der ORG eine Bestätigung über seine*ihre Tätigkeit.</w:t>
      </w:r>
    </w:p>
    <w:p w14:paraId="409D5218" w14:textId="77777777" w:rsidR="002B0D15" w:rsidRPr="00D047F7" w:rsidRDefault="002B0D15" w:rsidP="002B0D15">
      <w:pPr>
        <w:pStyle w:val="VertragNummerierungEbene1"/>
      </w:pPr>
      <w:r w:rsidRPr="00D047F7">
        <w:t xml:space="preserve">unentgeltlichkeit </w:t>
      </w:r>
    </w:p>
    <w:p w14:paraId="6E633FED" w14:textId="77777777" w:rsidR="002B0D15" w:rsidRPr="00D047F7" w:rsidRDefault="002B0D15" w:rsidP="002B0D15">
      <w:pPr>
        <w:pStyle w:val="VertragNummerierungEbene2"/>
      </w:pPr>
      <w:r w:rsidRPr="00D047F7">
        <w:t xml:space="preserve">Die Tätigkeit erfolgt unentgeltlich. Dem*Der VOL werden lediglich tatsächlich angefallene Barauslagen, beispielsweise Fahrt- und Materialkosten, ersetzt. Auf </w:t>
      </w:r>
      <w:proofErr w:type="spellStart"/>
      <w:r w:rsidRPr="00D047F7">
        <w:t>darüber</w:t>
      </w:r>
      <w:proofErr w:type="spellEnd"/>
      <w:r>
        <w:t xml:space="preserve"> </w:t>
      </w:r>
      <w:r w:rsidRPr="00D047F7">
        <w:t>hinausgehende Zahlungen hat der*die VOL keinen Anspruch.</w:t>
      </w:r>
    </w:p>
    <w:p w14:paraId="709865CC" w14:textId="77777777" w:rsidR="002B0D15" w:rsidRDefault="002B0D15" w:rsidP="002B0D15">
      <w:pPr>
        <w:pStyle w:val="VertragNummerierungEbene1"/>
      </w:pPr>
      <w:r>
        <w:t>Unfallversicherung</w:t>
      </w:r>
      <w:r w:rsidRPr="002B0D15">
        <w:rPr>
          <w:rStyle w:val="Funotenanker"/>
          <w:b/>
          <w:bCs w:val="0"/>
        </w:rPr>
        <w:footnoteReference w:id="3"/>
      </w:r>
    </w:p>
    <w:p w14:paraId="166F22F8" w14:textId="4CCFE2D0" w:rsidR="002B0D15" w:rsidRPr="002B0D15" w:rsidRDefault="002B0D15" w:rsidP="002B0D15">
      <w:pPr>
        <w:pStyle w:val="VertragNummerierungEbene2"/>
      </w:pPr>
      <w:r>
        <w:t xml:space="preserve">Für das Volontariat besteht eine Pflicht zur Unfallversicherung. Die ORG veranlasst eine entsprechende Meldung bei der AUVA. </w:t>
      </w:r>
    </w:p>
    <w:p w14:paraId="3F72B716" w14:textId="31E91DCB" w:rsidR="005F34D6" w:rsidRPr="00EF31E9" w:rsidRDefault="00276BD1" w:rsidP="00CA121E">
      <w:pPr>
        <w:pStyle w:val="VertragNummerierungEbene1"/>
        <w:rPr>
          <w:color w:val="7F7F7F" w:themeColor="text1" w:themeTint="80"/>
        </w:rPr>
      </w:pPr>
      <w:r w:rsidRPr="00EF31E9">
        <w:rPr>
          <w:rFonts w:eastAsiaTheme="minorHAnsi"/>
          <w:color w:val="7F7F7F" w:themeColor="text1" w:themeTint="80"/>
        </w:rPr>
        <w:t>[Optional] Verschwiegenheit</w:t>
      </w:r>
      <w:r w:rsidRPr="00EF31E9">
        <w:rPr>
          <w:color w:val="7F7F7F" w:themeColor="text1" w:themeTint="80"/>
        </w:rPr>
        <w:t xml:space="preserve"> </w:t>
      </w:r>
    </w:p>
    <w:p w14:paraId="2EE68B8E" w14:textId="686AB18C" w:rsidR="005F34D6" w:rsidRPr="00EF31E9" w:rsidRDefault="00276BD1">
      <w:pPr>
        <w:pStyle w:val="VertragNummerierungEbene2"/>
        <w:rPr>
          <w:color w:val="7F7F7F" w:themeColor="text1" w:themeTint="80"/>
        </w:rPr>
      </w:pPr>
      <w:bookmarkStart w:id="0" w:name="__DdeLink__1266_873028529"/>
      <w:r w:rsidRPr="00EF31E9">
        <w:rPr>
          <w:color w:val="7F7F7F" w:themeColor="text1" w:themeTint="80"/>
        </w:rPr>
        <w:t xml:space="preserve">Die*der </w:t>
      </w:r>
      <w:r w:rsidR="002B0D15">
        <w:rPr>
          <w:color w:val="7F7F7F" w:themeColor="text1" w:themeTint="80"/>
        </w:rPr>
        <w:t>VOL</w:t>
      </w:r>
      <w:r w:rsidRPr="00EF31E9">
        <w:rPr>
          <w:color w:val="7F7F7F" w:themeColor="text1" w:themeTint="80"/>
        </w:rPr>
        <w:t xml:space="preserve"> verpflichtet sich zur Verschwiegenheit über die betrieblichen und geschäftlichen Angelegenheiten </w:t>
      </w:r>
      <w:r w:rsidR="002B0D15">
        <w:rPr>
          <w:color w:val="7F7F7F" w:themeColor="text1" w:themeTint="80"/>
        </w:rPr>
        <w:t>der ORG</w:t>
      </w:r>
      <w:r w:rsidRPr="00EF31E9">
        <w:rPr>
          <w:color w:val="7F7F7F" w:themeColor="text1" w:themeTint="80"/>
        </w:rPr>
        <w:t xml:space="preserve"> für die Dauer des </w:t>
      </w:r>
      <w:r w:rsidR="002663EB">
        <w:rPr>
          <w:color w:val="7F7F7F" w:themeColor="text1" w:themeTint="80"/>
        </w:rPr>
        <w:t>Volontariats</w:t>
      </w:r>
      <w:r w:rsidRPr="00EF31E9">
        <w:rPr>
          <w:color w:val="7F7F7F" w:themeColor="text1" w:themeTint="80"/>
        </w:rPr>
        <w:t xml:space="preserve"> und auch darüber hinaus. Alle der*dem </w:t>
      </w:r>
      <w:r w:rsidR="002B0D15">
        <w:rPr>
          <w:color w:val="7F7F7F" w:themeColor="text1" w:themeTint="80"/>
        </w:rPr>
        <w:t>VOL</w:t>
      </w:r>
      <w:r w:rsidRPr="00EF31E9">
        <w:rPr>
          <w:color w:val="7F7F7F" w:themeColor="text1" w:themeTint="80"/>
        </w:rPr>
        <w:t xml:space="preserve"> durch </w:t>
      </w:r>
      <w:r w:rsidR="002B0D15">
        <w:rPr>
          <w:color w:val="7F7F7F" w:themeColor="text1" w:themeTint="80"/>
        </w:rPr>
        <w:t>die ORG</w:t>
      </w:r>
      <w:r w:rsidRPr="00EF31E9">
        <w:rPr>
          <w:color w:val="7F7F7F" w:themeColor="text1" w:themeTint="80"/>
        </w:rPr>
        <w:t xml:space="preserve"> zur Erfüllung der Aufgaben überlassenen Unterlagen, Gegenstände, Urkunden, Aufzeichnungen, Verträge, Korrespondenzen, Datenträger, etc. bleiben im Eigentum </w:t>
      </w:r>
      <w:r w:rsidR="002B0D15">
        <w:rPr>
          <w:color w:val="7F7F7F" w:themeColor="text1" w:themeTint="80"/>
        </w:rPr>
        <w:t>der ORG</w:t>
      </w:r>
      <w:r w:rsidRPr="00EF31E9">
        <w:rPr>
          <w:color w:val="7F7F7F" w:themeColor="text1" w:themeTint="80"/>
        </w:rPr>
        <w:t xml:space="preserve">. Die Mitnahme oder das Kopieren zu privaten Zwecken ist </w:t>
      </w:r>
      <w:r w:rsidR="00BB4348" w:rsidRPr="00EF31E9">
        <w:rPr>
          <w:rStyle w:val="NichtaufgelsteErwhnung"/>
        </w:rPr>
        <w:t>[</w:t>
      </w:r>
      <w:r w:rsidRPr="00EF31E9">
        <w:rPr>
          <w:rStyle w:val="NichtaufgelsteErwhnung"/>
        </w:rPr>
        <w:t>untersagt/nur mit</w:t>
      </w:r>
      <w:r w:rsidR="00EA3934">
        <w:rPr>
          <w:rStyle w:val="NichtaufgelsteErwhnung"/>
        </w:rPr>
        <w:t xml:space="preserve"> </w:t>
      </w:r>
      <w:r w:rsidR="002B0D15">
        <w:rPr>
          <w:rStyle w:val="NichtaufgelsteErwhnung"/>
        </w:rPr>
        <w:t>ORG</w:t>
      </w:r>
      <w:r w:rsidR="00EA3934">
        <w:rPr>
          <w:rStyle w:val="NichtaufgelsteErwhnung"/>
        </w:rPr>
        <w:t>-</w:t>
      </w:r>
      <w:r w:rsidRPr="00EF31E9">
        <w:rPr>
          <w:rStyle w:val="NichtaufgelsteErwhnung"/>
        </w:rPr>
        <w:t>Zustimmung</w:t>
      </w:r>
      <w:r w:rsidR="00BB4348" w:rsidRPr="00EF31E9">
        <w:rPr>
          <w:rStyle w:val="NichtaufgelsteErwhnung"/>
        </w:rPr>
        <w:t>]</w:t>
      </w:r>
      <w:r w:rsidRPr="00EF31E9">
        <w:t xml:space="preserve"> </w:t>
      </w:r>
      <w:r w:rsidRPr="00EF31E9">
        <w:rPr>
          <w:color w:val="7F7F7F" w:themeColor="text1" w:themeTint="80"/>
        </w:rPr>
        <w:t xml:space="preserve">zulässig. </w:t>
      </w:r>
      <w:bookmarkEnd w:id="0"/>
      <w:r w:rsidR="00C87928" w:rsidRPr="00EF31E9">
        <w:rPr>
          <w:color w:val="7F7F7F" w:themeColor="text1" w:themeTint="80"/>
        </w:rPr>
        <w:t xml:space="preserve">Überlassene Unterlagen, Gegenstände, Urkunden, Aufzeichnungen, Verträge, Korrespondenzen, Datenträger, etc. sind bei Ende des </w:t>
      </w:r>
      <w:r w:rsidR="002663EB">
        <w:rPr>
          <w:color w:val="7F7F7F" w:themeColor="text1" w:themeTint="80"/>
        </w:rPr>
        <w:t xml:space="preserve">Volontariats </w:t>
      </w:r>
      <w:r w:rsidR="002B0D15">
        <w:rPr>
          <w:color w:val="7F7F7F" w:themeColor="text1" w:themeTint="80"/>
        </w:rPr>
        <w:t>der ORG</w:t>
      </w:r>
      <w:r w:rsidR="00C87928" w:rsidRPr="00EF31E9">
        <w:rPr>
          <w:color w:val="7F7F7F" w:themeColor="text1" w:themeTint="80"/>
        </w:rPr>
        <w:t xml:space="preserve"> auszufolgen oder auf dessen Aufforderung zu vernichten.</w:t>
      </w:r>
    </w:p>
    <w:p w14:paraId="5D8481C7" w14:textId="36873A4F" w:rsidR="005F34D6" w:rsidRPr="00EF31E9" w:rsidRDefault="00276BD1" w:rsidP="00CA121E">
      <w:pPr>
        <w:pStyle w:val="VertragNummerierungEbene1"/>
        <w:rPr>
          <w:color w:val="7F7F7F" w:themeColor="text1" w:themeTint="80"/>
        </w:rPr>
      </w:pPr>
      <w:r w:rsidRPr="00EF31E9">
        <w:rPr>
          <w:color w:val="7F7F7F" w:themeColor="text1" w:themeTint="80"/>
        </w:rPr>
        <w:t>[optional] Einhaltung von Datenschutzvorschriften</w:t>
      </w:r>
    </w:p>
    <w:p w14:paraId="3F739C2A" w14:textId="66F5A215" w:rsidR="005F34D6" w:rsidRPr="00EF31E9" w:rsidRDefault="00276BD1">
      <w:pPr>
        <w:pStyle w:val="VertragNummerierungEbene2"/>
        <w:rPr>
          <w:color w:val="7F7F7F" w:themeColor="text1" w:themeTint="80"/>
        </w:rPr>
      </w:pPr>
      <w:bookmarkStart w:id="1" w:name="__DdeLink__1268_873028529"/>
      <w:r w:rsidRPr="00EF31E9">
        <w:rPr>
          <w:color w:val="7F7F7F" w:themeColor="text1" w:themeTint="80"/>
        </w:rPr>
        <w:t xml:space="preserve">Die*der </w:t>
      </w:r>
      <w:r w:rsidR="002B0D15">
        <w:rPr>
          <w:color w:val="7F7F7F" w:themeColor="text1" w:themeTint="80"/>
        </w:rPr>
        <w:t>VOL</w:t>
      </w:r>
      <w:r w:rsidRPr="00EF31E9">
        <w:rPr>
          <w:color w:val="7F7F7F" w:themeColor="text1" w:themeTint="80"/>
        </w:rPr>
        <w:t xml:space="preserve"> nimmt zur Kenntnis, dass </w:t>
      </w:r>
      <w:r w:rsidR="00920C42">
        <w:rPr>
          <w:color w:val="7F7F7F" w:themeColor="text1" w:themeTint="80"/>
        </w:rPr>
        <w:t>er</w:t>
      </w:r>
      <w:r w:rsidRPr="00EF31E9">
        <w:rPr>
          <w:color w:val="7F7F7F" w:themeColor="text1" w:themeTint="80"/>
        </w:rPr>
        <w:t xml:space="preserve">*sie automationsunterstützte oder konventionell verarbeitete Daten, die ihr*ihm im Zusammenhang dem </w:t>
      </w:r>
      <w:proofErr w:type="gramStart"/>
      <w:r w:rsidRPr="00EF31E9">
        <w:rPr>
          <w:color w:val="7F7F7F" w:themeColor="text1" w:themeTint="80"/>
        </w:rPr>
        <w:t xml:space="preserve">gegenständlichen </w:t>
      </w:r>
      <w:r w:rsidR="002663EB">
        <w:rPr>
          <w:color w:val="7F7F7F" w:themeColor="text1" w:themeTint="80"/>
        </w:rPr>
        <w:t xml:space="preserve"> Volontariat</w:t>
      </w:r>
      <w:proofErr w:type="gramEnd"/>
      <w:r w:rsidR="002663EB">
        <w:rPr>
          <w:color w:val="7F7F7F" w:themeColor="text1" w:themeTint="80"/>
        </w:rPr>
        <w:t xml:space="preserve"> </w:t>
      </w:r>
      <w:r w:rsidRPr="00EF31E9">
        <w:rPr>
          <w:color w:val="7F7F7F" w:themeColor="text1" w:themeTint="80"/>
        </w:rPr>
        <w:t xml:space="preserve">anvertraut oder zugänglich gemacht worden sind, nur unter Einhaltung datenschutzrechtlicher Vorschriften (DSG, DSGVO) verwenden darf. Die Verpflichtung zur Einhaltung des Datengeheimnisses besteht auch nach Beendigung </w:t>
      </w:r>
      <w:r w:rsidR="002663EB">
        <w:rPr>
          <w:color w:val="7F7F7F" w:themeColor="text1" w:themeTint="80"/>
        </w:rPr>
        <w:t xml:space="preserve">der </w:t>
      </w:r>
      <w:proofErr w:type="spellStart"/>
      <w:r w:rsidR="002663EB">
        <w:rPr>
          <w:color w:val="7F7F7F" w:themeColor="text1" w:themeTint="80"/>
        </w:rPr>
        <w:t>Volontariatstätigkeit</w:t>
      </w:r>
      <w:proofErr w:type="spellEnd"/>
      <w:r w:rsidRPr="00EF31E9">
        <w:rPr>
          <w:color w:val="7F7F7F" w:themeColor="text1" w:themeTint="80"/>
        </w:rPr>
        <w:t xml:space="preserve"> zeitlich unbegrenzt weiter. Der*die </w:t>
      </w:r>
      <w:r w:rsidR="002B0D15">
        <w:rPr>
          <w:color w:val="7F7F7F" w:themeColor="text1" w:themeTint="80"/>
        </w:rPr>
        <w:t>VOL</w:t>
      </w:r>
      <w:r w:rsidRPr="00EF31E9">
        <w:rPr>
          <w:color w:val="7F7F7F" w:themeColor="text1" w:themeTint="80"/>
        </w:rPr>
        <w:t xml:space="preserve"> bestätigt, über die datenschutzrechtlichen Pflichten und Folgen einer Verletzung belehrt worden zu sein. </w:t>
      </w:r>
      <w:bookmarkEnd w:id="1"/>
    </w:p>
    <w:p w14:paraId="513ACE2D" w14:textId="13F10964" w:rsidR="005F34D6" w:rsidRPr="00EF31E9" w:rsidRDefault="00276BD1" w:rsidP="00CA121E">
      <w:pPr>
        <w:pStyle w:val="VertragNummerierungEbene1"/>
        <w:rPr>
          <w:rFonts w:eastAsiaTheme="minorHAnsi"/>
          <w:color w:val="7F7F7F" w:themeColor="text1" w:themeTint="80"/>
        </w:rPr>
      </w:pPr>
      <w:r w:rsidRPr="00EF31E9">
        <w:rPr>
          <w:rFonts w:eastAsia="Calibri"/>
          <w:color w:val="7F7F7F" w:themeColor="text1" w:themeTint="80"/>
        </w:rPr>
        <w:lastRenderedPageBreak/>
        <w:t>[OPTIONAL] Einwilligung zur Veröffentlichung von Abbildungen, Ton- und Videoaufnahmen</w:t>
      </w:r>
    </w:p>
    <w:p w14:paraId="580462CC" w14:textId="285D5342" w:rsidR="005F34D6" w:rsidRPr="00EF31E9" w:rsidRDefault="00276BD1" w:rsidP="00272CC5">
      <w:pPr>
        <w:pStyle w:val="VertragNummerierungEbene2"/>
        <w:rPr>
          <w:color w:val="7F7F7F" w:themeColor="text1" w:themeTint="80"/>
        </w:rPr>
      </w:pPr>
      <w:bookmarkStart w:id="2" w:name="__DdeLink__1270_873028529"/>
      <w:r w:rsidRPr="00EF31E9">
        <w:rPr>
          <w:color w:val="7F7F7F" w:themeColor="text1" w:themeTint="80"/>
        </w:rPr>
        <w:t xml:space="preserve">Die*der </w:t>
      </w:r>
      <w:r w:rsidR="002B0D15">
        <w:rPr>
          <w:color w:val="7F7F7F" w:themeColor="text1" w:themeTint="80"/>
        </w:rPr>
        <w:t>VOL</w:t>
      </w:r>
      <w:r w:rsidRPr="00EF31E9">
        <w:rPr>
          <w:color w:val="7F7F7F" w:themeColor="text1" w:themeTint="80"/>
        </w:rPr>
        <w:t xml:space="preserve"> willigt hiermit ausdrücklich ein, dass Video- und Tonaufnahmen sowie Abbildungen ihrer*seiner Person für Zwecke der Öffentlichkeitsarbeit </w:t>
      </w:r>
      <w:r w:rsidR="002B0D15">
        <w:rPr>
          <w:color w:val="7F7F7F" w:themeColor="text1" w:themeTint="80"/>
        </w:rPr>
        <w:t>der ORG</w:t>
      </w:r>
      <w:r w:rsidRPr="00EF31E9">
        <w:rPr>
          <w:color w:val="7F7F7F" w:themeColor="text1" w:themeTint="80"/>
        </w:rPr>
        <w:t xml:space="preserve"> im Internet, in Broschüren, Prospekten oder sonstigen Schriftstücken veröffentlicht werden. Diese Einwilligung kann jederzeit durch schriftliche Mitteilung der*des </w:t>
      </w:r>
      <w:r w:rsidR="002B0D15">
        <w:rPr>
          <w:color w:val="7F7F7F" w:themeColor="text1" w:themeTint="80"/>
        </w:rPr>
        <w:t>VOL</w:t>
      </w:r>
      <w:r w:rsidRPr="00EF31E9">
        <w:rPr>
          <w:color w:val="7F7F7F" w:themeColor="text1" w:themeTint="80"/>
        </w:rPr>
        <w:t xml:space="preserve"> an </w:t>
      </w:r>
      <w:r w:rsidR="002B0D15">
        <w:rPr>
          <w:color w:val="7F7F7F" w:themeColor="text1" w:themeTint="80"/>
        </w:rPr>
        <w:t>die ORG</w:t>
      </w:r>
      <w:r w:rsidRPr="00EF31E9">
        <w:rPr>
          <w:color w:val="7F7F7F" w:themeColor="text1" w:themeTint="80"/>
        </w:rPr>
        <w:t xml:space="preserve"> </w:t>
      </w:r>
      <w:r w:rsidR="00C87928" w:rsidRPr="00EF31E9">
        <w:rPr>
          <w:color w:val="7F7F7F" w:themeColor="text1" w:themeTint="80"/>
        </w:rPr>
        <w:t xml:space="preserve">für künftige Nutzungen </w:t>
      </w:r>
      <w:r w:rsidRPr="00EF31E9">
        <w:rPr>
          <w:color w:val="7F7F7F" w:themeColor="text1" w:themeTint="80"/>
        </w:rPr>
        <w:t>widerrufen werden.</w:t>
      </w:r>
      <w:bookmarkEnd w:id="2"/>
      <w:r w:rsidR="0071076E">
        <w:rPr>
          <w:color w:val="7F7F7F" w:themeColor="text1" w:themeTint="80"/>
        </w:rPr>
        <w:t xml:space="preserve"> </w:t>
      </w:r>
      <w:r w:rsidR="00C87928" w:rsidRPr="00EF31E9">
        <w:rPr>
          <w:color w:val="7F7F7F" w:themeColor="text1" w:themeTint="80"/>
        </w:rPr>
        <w:t>Die</w:t>
      </w:r>
      <w:r w:rsidR="002B0D15">
        <w:rPr>
          <w:color w:val="7F7F7F" w:themeColor="text1" w:themeTint="80"/>
        </w:rPr>
        <w:t xml:space="preserve"> ORG</w:t>
      </w:r>
      <w:r w:rsidR="00C87928" w:rsidRPr="00EF31E9">
        <w:rPr>
          <w:color w:val="7F7F7F" w:themeColor="text1" w:themeTint="80"/>
        </w:rPr>
        <w:t xml:space="preserve"> ist jedoch im Falle des Widerrufs nicht verpflichtet bereits umgesetzte Veröffentlichungen zu entfernen oder bereits hergestellte Unterlagen (wie z</w:t>
      </w:r>
      <w:r w:rsidR="00600BF4">
        <w:rPr>
          <w:color w:val="7F7F7F" w:themeColor="text1" w:themeTint="80"/>
        </w:rPr>
        <w:t>.</w:t>
      </w:r>
      <w:r w:rsidR="00C87928" w:rsidRPr="00EF31E9">
        <w:rPr>
          <w:color w:val="7F7F7F" w:themeColor="text1" w:themeTint="80"/>
        </w:rPr>
        <w:t>B</w:t>
      </w:r>
      <w:r w:rsidR="00600BF4">
        <w:rPr>
          <w:color w:val="7F7F7F" w:themeColor="text1" w:themeTint="80"/>
        </w:rPr>
        <w:t>.</w:t>
      </w:r>
      <w:r w:rsidR="00C87928" w:rsidRPr="00EF31E9">
        <w:rPr>
          <w:color w:val="7F7F7F" w:themeColor="text1" w:themeTint="80"/>
        </w:rPr>
        <w:t xml:space="preserve"> Prospekte</w:t>
      </w:r>
      <w:r w:rsidR="005108DB">
        <w:rPr>
          <w:color w:val="7F7F7F" w:themeColor="text1" w:themeTint="80"/>
        </w:rPr>
        <w:t>)</w:t>
      </w:r>
      <w:r w:rsidR="00C87928" w:rsidRPr="00EF31E9">
        <w:rPr>
          <w:color w:val="7F7F7F" w:themeColor="text1" w:themeTint="80"/>
        </w:rPr>
        <w:t xml:space="preserve"> zu vernichten oder zurückzurufen. </w:t>
      </w:r>
    </w:p>
    <w:p w14:paraId="792024E8" w14:textId="77777777" w:rsidR="0035677C" w:rsidRPr="00FC4B63" w:rsidRDefault="0035677C" w:rsidP="002B0D15">
      <w:pPr>
        <w:pStyle w:val="VertragNummerierungEbene1"/>
      </w:pPr>
      <w:r w:rsidRPr="002B0D15">
        <w:rPr>
          <w:color w:val="7F7F7F" w:themeColor="text1" w:themeTint="80"/>
        </w:rPr>
        <w:t>[optional] Urheberrechtliche ansprüche</w:t>
      </w:r>
      <w:r w:rsidRPr="0035677C">
        <w:rPr>
          <w:rStyle w:val="Funotenanker"/>
          <w:b/>
          <w:bCs w:val="0"/>
        </w:rPr>
        <w:footnoteReference w:id="4"/>
      </w:r>
    </w:p>
    <w:p w14:paraId="6134BF4E" w14:textId="5EA3292B" w:rsidR="0035677C" w:rsidRPr="0035677C" w:rsidRDefault="0035677C" w:rsidP="002B0D15">
      <w:pPr>
        <w:pStyle w:val="11Vertragnummerierungebene2grau"/>
        <w:rPr>
          <w:i/>
        </w:rPr>
      </w:pPr>
      <w:r w:rsidRPr="0035677C">
        <w:rPr>
          <w:b/>
          <w:bCs/>
          <w:i/>
        </w:rPr>
        <w:t>[Variante a – Rechteübertragung nur mit Zusatzvereinbarung]</w:t>
      </w:r>
      <w:r w:rsidRPr="0035677C">
        <w:rPr>
          <w:i/>
        </w:rPr>
        <w:br/>
        <w:t xml:space="preserve">Entstehen im Rahmen des </w:t>
      </w:r>
      <w:r w:rsidR="002B0D15">
        <w:rPr>
          <w:i/>
        </w:rPr>
        <w:t>Volontariat</w:t>
      </w:r>
      <w:r w:rsidRPr="0035677C">
        <w:rPr>
          <w:i/>
        </w:rPr>
        <w:t xml:space="preserve">s urheberrechtlich geschützte Werke, verbleiben die Nutzungs- und Verwertungsrechte grundsätzlich bei dem*der jeweiligen Urheber*in. Eine Rechteübertragung und etwaige finanzielle Abgeltung für bestimmte Werke </w:t>
      </w:r>
      <w:proofErr w:type="gramStart"/>
      <w:r w:rsidRPr="0035677C">
        <w:rPr>
          <w:i/>
        </w:rPr>
        <w:t>ist</w:t>
      </w:r>
      <w:proofErr w:type="gramEnd"/>
      <w:r w:rsidRPr="0035677C">
        <w:rPr>
          <w:i/>
        </w:rPr>
        <w:t xml:space="preserve"> gesondert schriftlich zu vereinbaren. </w:t>
      </w:r>
    </w:p>
    <w:p w14:paraId="3F9C0A3F" w14:textId="0D1E6C2D" w:rsidR="0035677C" w:rsidRPr="0035677C" w:rsidRDefault="0035677C" w:rsidP="007D313A">
      <w:pPr>
        <w:pStyle w:val="11Vertragnummerierungebene2grau"/>
        <w:numPr>
          <w:ilvl w:val="0"/>
          <w:numId w:val="0"/>
        </w:numPr>
        <w:ind w:left="576"/>
        <w:rPr>
          <w:i/>
        </w:rPr>
      </w:pPr>
      <w:r w:rsidRPr="0035677C">
        <w:rPr>
          <w:b/>
          <w:bCs/>
          <w:i/>
        </w:rPr>
        <w:t xml:space="preserve">[Variante b – </w:t>
      </w:r>
      <w:r w:rsidR="002B0D15">
        <w:rPr>
          <w:b/>
          <w:bCs/>
          <w:i/>
        </w:rPr>
        <w:t>ORG</w:t>
      </w:r>
      <w:r w:rsidRPr="0035677C">
        <w:rPr>
          <w:b/>
          <w:bCs/>
          <w:i/>
        </w:rPr>
        <w:t xml:space="preserve"> erhält exklusive Rechte]</w:t>
      </w:r>
      <w:r w:rsidRPr="0035677C">
        <w:rPr>
          <w:i/>
        </w:rPr>
        <w:br/>
        <w:t xml:space="preserve">Sofern für konkrete Anwendungsfälle nicht anders vereinbart, räumt die*der </w:t>
      </w:r>
      <w:r w:rsidR="002B0D15">
        <w:rPr>
          <w:i/>
        </w:rPr>
        <w:t>VOL</w:t>
      </w:r>
      <w:r w:rsidRPr="0035677C">
        <w:rPr>
          <w:i/>
        </w:rPr>
        <w:t xml:space="preserve"> </w:t>
      </w:r>
      <w:r w:rsidR="002B0D15">
        <w:rPr>
          <w:i/>
        </w:rPr>
        <w:t>der ORG</w:t>
      </w:r>
      <w:r w:rsidRPr="0035677C">
        <w:rPr>
          <w:i/>
        </w:rPr>
        <w:t xml:space="preserve"> an allen im Rahmen des </w:t>
      </w:r>
      <w:r w:rsidR="002B0D15">
        <w:rPr>
          <w:i/>
        </w:rPr>
        <w:t>Volontariat</w:t>
      </w:r>
      <w:r w:rsidRPr="0035677C">
        <w:rPr>
          <w:i/>
        </w:rPr>
        <w:t xml:space="preserve">s geschaffenen Werken die exklusiven, unbeschränkten Werknutzungsrechte – einschließlich aller Nutzungs- und Bearbeitungsrechte sowie an derzeit unbekannten Nutzungsrechten – ein. Das Recht des*der </w:t>
      </w:r>
      <w:r w:rsidR="002B0D15">
        <w:rPr>
          <w:i/>
        </w:rPr>
        <w:t>VOL</w:t>
      </w:r>
      <w:r w:rsidRPr="0035677C">
        <w:rPr>
          <w:i/>
        </w:rPr>
        <w:t xml:space="preserve"> auf Namensnennung im branchenüblichen Ausmaß und </w:t>
      </w:r>
      <w:proofErr w:type="gramStart"/>
      <w:r w:rsidRPr="0035677C">
        <w:rPr>
          <w:i/>
        </w:rPr>
        <w:t>soweit</w:t>
      </w:r>
      <w:proofErr w:type="gramEnd"/>
      <w:r w:rsidRPr="0035677C">
        <w:rPr>
          <w:i/>
        </w:rPr>
        <w:t xml:space="preserve"> zumutbar bleibt davon unberührt. </w:t>
      </w:r>
    </w:p>
    <w:p w14:paraId="6041F6D7" w14:textId="26342846" w:rsidR="0035677C" w:rsidRPr="00FC4B63" w:rsidRDefault="0035677C" w:rsidP="002B0D15">
      <w:pPr>
        <w:pStyle w:val="11Vertragnummerierungebene2grau"/>
      </w:pPr>
      <w:r w:rsidRPr="00121940">
        <w:rPr>
          <w:b/>
          <w:bCs/>
        </w:rPr>
        <w:t>[optional]</w:t>
      </w:r>
      <w:r w:rsidRPr="00121940">
        <w:t xml:space="preserve"> Durch schriftliche Vereinbarung können weitere Nutzungs- und Verwertungsrechte – etwa an Konzepten für Projekte, Veranstaltungs- und Medienformate – an </w:t>
      </w:r>
      <w:r>
        <w:t>d</w:t>
      </w:r>
      <w:r w:rsidR="002B0D15">
        <w:t xml:space="preserve">ie ORG </w:t>
      </w:r>
      <w:r w:rsidRPr="00121940">
        <w:t xml:space="preserve">bzw. </w:t>
      </w:r>
      <w:r w:rsidR="002B0D15">
        <w:t xml:space="preserve">VOL </w:t>
      </w:r>
      <w:r w:rsidRPr="00121940">
        <w:t>übertragen werden.</w:t>
      </w:r>
      <w:r w:rsidRPr="0035677C">
        <w:rPr>
          <w:rStyle w:val="Funotenanker"/>
        </w:rPr>
        <w:footnoteReference w:id="5"/>
      </w:r>
    </w:p>
    <w:p w14:paraId="2D541F58" w14:textId="630E1140" w:rsidR="005F34D6" w:rsidRDefault="00CA121E" w:rsidP="00CA121E">
      <w:pPr>
        <w:pStyle w:val="VertragNummerierungEbene1"/>
      </w:pPr>
      <w:r>
        <w:t>ALLGEMEINE BESTIMMUNGEN</w:t>
      </w:r>
    </w:p>
    <w:p w14:paraId="0F4339DB" w14:textId="31AC726D" w:rsidR="005F34D6" w:rsidRDefault="00276BD1">
      <w:pPr>
        <w:pStyle w:val="VertragNummerierungEbene2"/>
      </w:pPr>
      <w:r>
        <w:t xml:space="preserve">Die*der </w:t>
      </w:r>
      <w:r w:rsidR="002B0D15">
        <w:t>VOL</w:t>
      </w:r>
      <w:r>
        <w:t xml:space="preserve"> ist dazu verpflichtet, jede Änderung der Personalien sowie der Wohn- bzw. Zustelladresse oder der Kontodaten </w:t>
      </w:r>
      <w:r w:rsidR="002B0D15">
        <w:t>der ORG</w:t>
      </w:r>
      <w:r>
        <w:t xml:space="preserve"> unverzüglich mitzuteilen. Unterbleibt die Bekanntgabe, so trägt das Zugangsrisiko die*der </w:t>
      </w:r>
      <w:r w:rsidR="002B0D15">
        <w:t>VOL</w:t>
      </w:r>
      <w:r>
        <w:t xml:space="preserve">. Mitteilungen und sonstige Erklärungen </w:t>
      </w:r>
      <w:r w:rsidR="002B0D15">
        <w:lastRenderedPageBreak/>
        <w:t>der ORG</w:t>
      </w:r>
      <w:r>
        <w:t xml:space="preserve"> an die letzte durch die*den </w:t>
      </w:r>
      <w:r w:rsidR="002B0D15">
        <w:t>VOL</w:t>
      </w:r>
      <w:r>
        <w:t xml:space="preserve"> bekanntgegebene Anschrift gelten somit jedenfalls als ordnungsgemäß zugegangen.</w:t>
      </w:r>
    </w:p>
    <w:p w14:paraId="210F3398" w14:textId="60FB2368" w:rsidR="005F34D6" w:rsidRDefault="00276BD1">
      <w:pPr>
        <w:pStyle w:val="VertragNummerierungEbene2"/>
      </w:pPr>
      <w:r>
        <w:t xml:space="preserve">Ansprüche </w:t>
      </w:r>
      <w:r w:rsidR="002B0D15">
        <w:t>der ORG</w:t>
      </w:r>
      <w:r>
        <w:t xml:space="preserve"> oder der*des </w:t>
      </w:r>
      <w:r w:rsidR="002B0D15">
        <w:t>VOL</w:t>
      </w:r>
      <w:r>
        <w:t xml:space="preserve"> aus dem </w:t>
      </w:r>
      <w:r w:rsidR="0035677C">
        <w:t>Ausbildungsverhältnis</w:t>
      </w:r>
      <w:r>
        <w:t xml:space="preserve"> sind bei sonstigem Verfall binnen 6 Monaten nach dem Ende des Monats, in dem der Anspruch entstanden ist, schriftlich geltend zu machen. Bei rechtzeitiger Geltendmachung bleibt die grundsätzliche dreijährige gesetzliche Verjährungsfrist gewahrt. </w:t>
      </w:r>
    </w:p>
    <w:p w14:paraId="3E6BF814" w14:textId="1E99AB08" w:rsidR="00AB41C8" w:rsidRPr="00AB41C8" w:rsidRDefault="00276BD1" w:rsidP="002A15A3">
      <w:pPr>
        <w:pStyle w:val="VertragNummerierungEbene2"/>
      </w:pPr>
      <w:r w:rsidRPr="00EF31E9">
        <w:rPr>
          <w:color w:val="7F7F7F" w:themeColor="text1" w:themeTint="80"/>
        </w:rPr>
        <w:t>[</w:t>
      </w:r>
      <w:r w:rsidRPr="00EF31E9">
        <w:rPr>
          <w:b/>
          <w:bCs/>
          <w:color w:val="7F7F7F" w:themeColor="text1" w:themeTint="80"/>
        </w:rPr>
        <w:t>optional</w:t>
      </w:r>
      <w:r w:rsidRPr="00EF31E9">
        <w:rPr>
          <w:color w:val="7F7F7F" w:themeColor="text1" w:themeTint="80"/>
        </w:rPr>
        <w:t xml:space="preserve">] Schriftlichkeit im Sinne dieses Vertrages meint Dokumente in gedruckter </w:t>
      </w:r>
      <w:r w:rsidR="00080C35" w:rsidRPr="00EF31E9">
        <w:rPr>
          <w:color w:val="7F7F7F" w:themeColor="text1" w:themeTint="80"/>
        </w:rPr>
        <w:t xml:space="preserve">und </w:t>
      </w:r>
      <w:r w:rsidRPr="00EF31E9">
        <w:rPr>
          <w:color w:val="7F7F7F" w:themeColor="text1" w:themeTint="80"/>
        </w:rPr>
        <w:t>elektronischer Form sowie die formlose Kommunikation</w:t>
      </w:r>
      <w:r w:rsidR="002663EB">
        <w:rPr>
          <w:color w:val="7F7F7F" w:themeColor="text1" w:themeTint="80"/>
        </w:rPr>
        <w:t xml:space="preserve"> per E-Mail</w:t>
      </w:r>
      <w:r w:rsidR="00AB41C8">
        <w:rPr>
          <w:color w:val="7F7F7F" w:themeColor="text1" w:themeTint="80"/>
        </w:rPr>
        <w:t>.</w:t>
      </w:r>
      <w:r w:rsidR="00AB41C8" w:rsidRPr="00AB41C8">
        <w:rPr>
          <w:rStyle w:val="Funotenanker"/>
        </w:rPr>
        <w:footnoteReference w:id="6"/>
      </w:r>
    </w:p>
    <w:p w14:paraId="35C0D98D" w14:textId="003D7E4E" w:rsidR="002A15A3" w:rsidRPr="00EF31E9" w:rsidRDefault="002A15A3" w:rsidP="002A15A3">
      <w:pPr>
        <w:pStyle w:val="VertragNummerierungEbene2"/>
      </w:pPr>
      <w:r w:rsidRPr="002A15A3">
        <w:t xml:space="preserve">Sollten einzelne Bestimmungen dieses Vertrages ganz oder teilweise unwirksam sein oder werden, bleibt davon die Geltung </w:t>
      </w:r>
      <w:r w:rsidR="009311AC">
        <w:t>der übrigen Vereinbarung</w:t>
      </w:r>
      <w:r w:rsidRPr="002A15A3">
        <w:t xml:space="preserve"> unberührt. An die Stelle der unwirksamen Bestimmung tritt jene rechtskonforme Regelung, deren Wirkungen der ursprünglichen wirtschaftlichen Zielsetzung der </w:t>
      </w:r>
      <w:r w:rsidR="009311AC">
        <w:t>P</w:t>
      </w:r>
      <w:r w:rsidRPr="002A15A3">
        <w:t>arteien möglichst nahekommt.</w:t>
      </w:r>
    </w:p>
    <w:p w14:paraId="0FDC9121" w14:textId="77777777" w:rsidR="005F34D6" w:rsidRPr="002A15A3" w:rsidRDefault="005F34D6" w:rsidP="002A15A3">
      <w:pPr>
        <w:rPr>
          <w:highlight w:val="yellow"/>
        </w:rPr>
      </w:pPr>
    </w:p>
    <w:p w14:paraId="1BB849A0" w14:textId="77777777" w:rsidR="005F34D6" w:rsidRDefault="005F34D6">
      <w:pPr>
        <w:rPr>
          <w:b/>
          <w:bCs/>
        </w:rPr>
      </w:pPr>
    </w:p>
    <w:p w14:paraId="07ED402B" w14:textId="5BA4CE63" w:rsidR="005F34D6" w:rsidRDefault="002B0D15">
      <w:pPr>
        <w:rPr>
          <w:b/>
          <w:bCs/>
        </w:rPr>
      </w:pPr>
      <w:r>
        <w:rPr>
          <w:b/>
          <w:bCs/>
        </w:rPr>
        <w:t>Volontär*in</w:t>
      </w:r>
      <w:r w:rsidR="00276BD1">
        <w:rPr>
          <w:b/>
          <w:bCs/>
        </w:rPr>
        <w:tab/>
      </w:r>
      <w:r w:rsidR="00276BD1">
        <w:rPr>
          <w:b/>
          <w:bCs/>
        </w:rPr>
        <w:tab/>
      </w:r>
      <w:r w:rsidR="00276BD1">
        <w:rPr>
          <w:b/>
          <w:bCs/>
        </w:rPr>
        <w:tab/>
      </w:r>
      <w:r w:rsidR="00276BD1">
        <w:rPr>
          <w:b/>
          <w:bCs/>
        </w:rPr>
        <w:tab/>
      </w:r>
      <w:r w:rsidR="00276BD1">
        <w:rPr>
          <w:b/>
          <w:bCs/>
        </w:rPr>
        <w:tab/>
      </w:r>
      <w:r w:rsidR="00CA491C">
        <w:rPr>
          <w:b/>
          <w:bCs/>
        </w:rPr>
        <w:tab/>
      </w:r>
      <w:r>
        <w:rPr>
          <w:b/>
          <w:bCs/>
        </w:rPr>
        <w:t>Organisation</w:t>
      </w:r>
    </w:p>
    <w:p w14:paraId="33C35836" w14:textId="77777777" w:rsidR="005F34D6" w:rsidRDefault="005F34D6"/>
    <w:p w14:paraId="681BD7FF" w14:textId="77777777" w:rsidR="005F34D6" w:rsidRDefault="00276BD1">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0F3A3D50" w14:textId="77777777" w:rsidR="005F34D6" w:rsidRDefault="00276BD1">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p>
    <w:p w14:paraId="484EDA36" w14:textId="77777777" w:rsidR="005F34D6" w:rsidRDefault="005F34D6">
      <w:pPr>
        <w:rPr>
          <w:szCs w:val="18"/>
        </w:rPr>
      </w:pPr>
    </w:p>
    <w:p w14:paraId="141633A5" w14:textId="77777777" w:rsidR="005F34D6" w:rsidRDefault="00276BD1">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32C7F53E" w14:textId="6C5937BC" w:rsidR="005F34D6" w:rsidRDefault="00276BD1">
      <w:pPr>
        <w:rPr>
          <w:szCs w:val="18"/>
        </w:rPr>
      </w:pPr>
      <w:r>
        <w:rPr>
          <w:szCs w:val="18"/>
        </w:rPr>
        <w:t xml:space="preserve">Unterschrift </w:t>
      </w:r>
      <w:r w:rsidR="002B0D15">
        <w:rPr>
          <w:szCs w:val="18"/>
        </w:rPr>
        <w:t>VOL</w:t>
      </w:r>
      <w:r>
        <w:rPr>
          <w:szCs w:val="18"/>
        </w:rPr>
        <w:tab/>
      </w:r>
      <w:r>
        <w:rPr>
          <w:szCs w:val="18"/>
        </w:rPr>
        <w:tab/>
      </w:r>
      <w:r>
        <w:rPr>
          <w:szCs w:val="18"/>
        </w:rPr>
        <w:tab/>
      </w:r>
      <w:r>
        <w:rPr>
          <w:szCs w:val="18"/>
        </w:rPr>
        <w:tab/>
      </w:r>
      <w:r>
        <w:rPr>
          <w:szCs w:val="18"/>
        </w:rPr>
        <w:tab/>
      </w:r>
      <w:r>
        <w:rPr>
          <w:szCs w:val="18"/>
        </w:rPr>
        <w:tab/>
        <w:t xml:space="preserve">Unterschrift </w:t>
      </w:r>
      <w:r w:rsidR="002B0D15">
        <w:rPr>
          <w:szCs w:val="18"/>
        </w:rPr>
        <w:t>ORG</w:t>
      </w:r>
    </w:p>
    <w:sectPr w:rsidR="005F34D6" w:rsidSect="00E238D1">
      <w:headerReference w:type="default" r:id="rId14"/>
      <w:footerReference w:type="default" r:id="rId15"/>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5989A" w14:textId="77777777" w:rsidR="00155AD5" w:rsidRDefault="00155AD5">
      <w:pPr>
        <w:spacing w:before="0" w:after="0" w:line="240" w:lineRule="auto"/>
      </w:pPr>
      <w:r>
        <w:separator/>
      </w:r>
    </w:p>
  </w:endnote>
  <w:endnote w:type="continuationSeparator" w:id="0">
    <w:p w14:paraId="415C0477" w14:textId="77777777" w:rsidR="00155AD5" w:rsidRDefault="00155A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altName w:val="Geogrotesque 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5201B" w14:textId="7700D184"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DB93" w14:textId="68F12117"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0D606A32"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46D6C2B3" w14:textId="77777777" w:rsidR="000E7D73" w:rsidRDefault="000E7D73"/>
  <w:p w14:paraId="27DC4B04" w14:textId="77777777" w:rsidR="00AC7498" w:rsidRDefault="00AC74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98576" w14:textId="77777777" w:rsidR="00155AD5" w:rsidRDefault="00155AD5">
      <w:pPr>
        <w:rPr>
          <w:sz w:val="12"/>
        </w:rPr>
      </w:pPr>
      <w:r>
        <w:separator/>
      </w:r>
    </w:p>
  </w:footnote>
  <w:footnote w:type="continuationSeparator" w:id="0">
    <w:p w14:paraId="09E6AA92" w14:textId="77777777" w:rsidR="00155AD5" w:rsidRDefault="00155AD5">
      <w:pPr>
        <w:rPr>
          <w:sz w:val="12"/>
        </w:rPr>
      </w:pPr>
      <w:r>
        <w:continuationSeparator/>
      </w:r>
    </w:p>
  </w:footnote>
  <w:footnote w:type="continuationNotice" w:id="1">
    <w:p w14:paraId="0014F9D4" w14:textId="77777777" w:rsidR="00155AD5" w:rsidRDefault="00155AD5">
      <w:pPr>
        <w:spacing w:before="0" w:after="0" w:line="240" w:lineRule="auto"/>
      </w:pPr>
    </w:p>
  </w:footnote>
  <w:footnote w:id="2">
    <w:p w14:paraId="7555B9F7" w14:textId="77777777" w:rsidR="002B0D15" w:rsidRDefault="002B0D15" w:rsidP="002663EB">
      <w:pPr>
        <w:pStyle w:val="Funotentext"/>
      </w:pPr>
      <w:r w:rsidRPr="002B0D15">
        <w:rPr>
          <w:rStyle w:val="Funotenanker"/>
        </w:rPr>
        <w:footnoteRef/>
      </w:r>
      <w:r w:rsidRPr="002B0D15">
        <w:rPr>
          <w:rStyle w:val="Funotenanker"/>
        </w:rPr>
        <w:t xml:space="preserve"> </w:t>
      </w:r>
      <w:r w:rsidRPr="000E326B">
        <w:t xml:space="preserve">Übersteigt ein Volontariat eine bestimmte Dauer oder wird es auf unbestimmte Zeit eingegangen, ist zu </w:t>
      </w:r>
      <w:proofErr w:type="spellStart"/>
      <w:r w:rsidRPr="000E326B">
        <w:t>prüfen</w:t>
      </w:r>
      <w:proofErr w:type="spellEnd"/>
      <w:r w:rsidRPr="000E326B">
        <w:t xml:space="preserve">, ob nicht ein Dienstverhältnis vorliegt. </w:t>
      </w:r>
    </w:p>
  </w:footnote>
  <w:footnote w:id="3">
    <w:p w14:paraId="37B71B77" w14:textId="77777777" w:rsidR="002B0D15" w:rsidRDefault="002B0D15" w:rsidP="002663EB">
      <w:pPr>
        <w:pStyle w:val="Funotentext"/>
      </w:pPr>
      <w:r w:rsidRPr="002B0D15">
        <w:rPr>
          <w:rStyle w:val="Funotenanker"/>
        </w:rPr>
        <w:footnoteRef/>
      </w:r>
      <w:r>
        <w:t xml:space="preserve"> Da kein Dienstverhältnis besteht, sind </w:t>
      </w:r>
      <w:r>
        <w:rPr>
          <w:rStyle w:val="FunotentextZchn"/>
          <w:rFonts w:cs="Calibri"/>
        </w:rPr>
        <w:t>Volontär*innen nicht sozialversicherungspflichtig. Jedoch besteht – soweit es sich nicht um Schüler*innen oder Studierende handelt – eine Pflicht zur gesetzlichen Unfallversicherung. Diese läuft über die AUVA.</w:t>
      </w:r>
    </w:p>
  </w:footnote>
  <w:footnote w:id="4">
    <w:p w14:paraId="5DA77BC8" w14:textId="13E7F3E6" w:rsidR="0035677C" w:rsidRDefault="0035677C" w:rsidP="002663EB">
      <w:pPr>
        <w:pStyle w:val="Funotentext"/>
      </w:pPr>
      <w:r w:rsidRPr="00CA491C">
        <w:rPr>
          <w:rStyle w:val="Funotenanker"/>
        </w:rPr>
        <w:footnoteRef/>
      </w:r>
      <w:r w:rsidRPr="00CA491C">
        <w:rPr>
          <w:rStyle w:val="Funotenanker"/>
        </w:rPr>
        <w:t xml:space="preserve"> </w:t>
      </w:r>
      <w:r w:rsidRPr="001B41DD">
        <w:t xml:space="preserve">Aus Sicht </w:t>
      </w:r>
      <w:r w:rsidR="002B0D15">
        <w:t>der ORG</w:t>
      </w:r>
      <w:r w:rsidRPr="001B41DD">
        <w:t xml:space="preserve"> wird empfohlen, eine generelle Vereinbarung zu urheberrechtlichen Ansprüchen zu treffen. So kann </w:t>
      </w:r>
      <w:r w:rsidR="002B0D15">
        <w:t>die ORG</w:t>
      </w:r>
      <w:r w:rsidRPr="001B41DD">
        <w:t xml:space="preserve"> sichergehen, die benötigten Nutzungs- und Verwertungsrechte zu erwerben, ohne auf separate Vereinbarungen angewiesen zu sein.</w:t>
      </w:r>
      <w:r>
        <w:t xml:space="preserve"> </w:t>
      </w:r>
    </w:p>
  </w:footnote>
  <w:footnote w:id="5">
    <w:p w14:paraId="7D449426" w14:textId="309672BB" w:rsidR="0035677C" w:rsidRDefault="0035677C" w:rsidP="002663EB">
      <w:pPr>
        <w:pStyle w:val="Funotentext"/>
        <w:rPr>
          <w:shd w:val="clear" w:color="auto" w:fill="FFFFFF"/>
        </w:rPr>
      </w:pPr>
      <w:r w:rsidRPr="00CA491C">
        <w:rPr>
          <w:rStyle w:val="Funotenanker"/>
        </w:rPr>
        <w:footnoteRef/>
      </w:r>
      <w:r w:rsidR="00CA491C" w:rsidRPr="00CA491C">
        <w:rPr>
          <w:rStyle w:val="Funotenanker"/>
        </w:rPr>
        <w:t xml:space="preserve"> </w:t>
      </w:r>
      <w:r>
        <w:rPr>
          <w:shd w:val="clear" w:color="auto" w:fill="FFFFFF"/>
        </w:rPr>
        <w:t xml:space="preserve">Für Konzepte und Ideen besteht in der Regel kein urheberrechtlicher Schutz, da kein Werk im Sinne des Urheberrechts vorliegt. Auch ein Veranstaltungsname ist nur in seltenen Fällen urheberrechtlich bzw. bei (kostenpflichtiger) Eintragung als Marke geschützt. Daher empfehlen wir, die Entwicklung von Projekten, Veranstaltungen und sonstigen Formaten und damit zusammenhängende Verwertungsrechte gesondert zu vereinbaren. </w:t>
      </w:r>
    </w:p>
  </w:footnote>
  <w:footnote w:id="6">
    <w:p w14:paraId="69978DA3" w14:textId="60810543" w:rsidR="00AB41C8" w:rsidRDefault="00AB41C8" w:rsidP="002663EB">
      <w:pPr>
        <w:pStyle w:val="Funotentext"/>
      </w:pPr>
      <w:r w:rsidRPr="002663EB">
        <w:rPr>
          <w:rStyle w:val="Funotenanker"/>
        </w:rPr>
        <w:footnoteRef/>
      </w:r>
      <w:r w:rsidRPr="002663EB">
        <w:rPr>
          <w:rStyle w:val="Funotenanker"/>
        </w:rPr>
        <w:t xml:space="preserve"> </w:t>
      </w:r>
      <w:r>
        <w:t>Schriftlichkeit im Sinne des Gesetzes bedeutet Unterschriftlichkeit. Wir empfehlen daher grundsätzlich von der optionalen Feststellung Gebrauch zu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3668" w14:textId="2A74F89E"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D946" w14:textId="64728EFA" w:rsidR="006C649A" w:rsidRDefault="006C649A" w:rsidP="00162CFB">
    <w:pPr>
      <w:jc w:val="right"/>
      <w:rPr>
        <w:szCs w:val="28"/>
      </w:rPr>
    </w:pPr>
  </w:p>
  <w:p w14:paraId="376FEB66" w14:textId="77777777" w:rsidR="00AC7498" w:rsidRDefault="00AC74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E870491"/>
    <w:multiLevelType w:val="multilevel"/>
    <w:tmpl w:val="08D423CA"/>
    <w:lvl w:ilvl="0">
      <w:start w:val="1"/>
      <w:numFmt w:val="decimal"/>
      <w:pStyle w:val="VertragNummerierungEbene1"/>
      <w:lvlText w:val="%1"/>
      <w:lvlJc w:val="left"/>
      <w:pPr>
        <w:ind w:left="432" w:hanging="432"/>
      </w:pPr>
      <w:rPr>
        <w:rFonts w:hint="default"/>
      </w:rPr>
    </w:lvl>
    <w:lvl w:ilvl="1">
      <w:start w:val="1"/>
      <w:numFmt w:val="decimal"/>
      <w:pStyle w:val="VertragNummerierungEbene2"/>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16cid:durableId="1973316796">
    <w:abstractNumId w:val="3"/>
  </w:num>
  <w:num w:numId="2" w16cid:durableId="1308975235">
    <w:abstractNumId w:val="1"/>
  </w:num>
  <w:num w:numId="3" w16cid:durableId="1938368140">
    <w:abstractNumId w:val="2"/>
  </w:num>
  <w:num w:numId="4" w16cid:durableId="168446616">
    <w:abstractNumId w:val="0"/>
  </w:num>
  <w:num w:numId="5" w16cid:durableId="20396231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D6"/>
    <w:rsid w:val="00001E01"/>
    <w:rsid w:val="00006BF7"/>
    <w:rsid w:val="00011450"/>
    <w:rsid w:val="00034926"/>
    <w:rsid w:val="00053A1C"/>
    <w:rsid w:val="00063785"/>
    <w:rsid w:val="00080C35"/>
    <w:rsid w:val="00082CEE"/>
    <w:rsid w:val="000975C2"/>
    <w:rsid w:val="000B723E"/>
    <w:rsid w:val="000C00EF"/>
    <w:rsid w:val="000C30FE"/>
    <w:rsid w:val="000D7447"/>
    <w:rsid w:val="000E00F6"/>
    <w:rsid w:val="000E0FC3"/>
    <w:rsid w:val="000E7D73"/>
    <w:rsid w:val="000F39A8"/>
    <w:rsid w:val="001028F1"/>
    <w:rsid w:val="00115BC1"/>
    <w:rsid w:val="00122C93"/>
    <w:rsid w:val="00132CA4"/>
    <w:rsid w:val="00150312"/>
    <w:rsid w:val="00155AD5"/>
    <w:rsid w:val="00155B52"/>
    <w:rsid w:val="00162CFB"/>
    <w:rsid w:val="0016631D"/>
    <w:rsid w:val="001706A9"/>
    <w:rsid w:val="00196CC4"/>
    <w:rsid w:val="001A235C"/>
    <w:rsid w:val="001A26BB"/>
    <w:rsid w:val="001A5596"/>
    <w:rsid w:val="001A5785"/>
    <w:rsid w:val="001C1667"/>
    <w:rsid w:val="001D0532"/>
    <w:rsid w:val="001D2336"/>
    <w:rsid w:val="001E031F"/>
    <w:rsid w:val="00206BBC"/>
    <w:rsid w:val="00243369"/>
    <w:rsid w:val="002518D1"/>
    <w:rsid w:val="00253877"/>
    <w:rsid w:val="0026067B"/>
    <w:rsid w:val="002614E7"/>
    <w:rsid w:val="002663EB"/>
    <w:rsid w:val="00272CC5"/>
    <w:rsid w:val="00276BD1"/>
    <w:rsid w:val="00284006"/>
    <w:rsid w:val="002A15A3"/>
    <w:rsid w:val="002B0D15"/>
    <w:rsid w:val="002B216F"/>
    <w:rsid w:val="002E4946"/>
    <w:rsid w:val="002E5EA7"/>
    <w:rsid w:val="002E7106"/>
    <w:rsid w:val="002F51E9"/>
    <w:rsid w:val="00301564"/>
    <w:rsid w:val="0030579B"/>
    <w:rsid w:val="00356073"/>
    <w:rsid w:val="0035646F"/>
    <w:rsid w:val="0035677C"/>
    <w:rsid w:val="00374253"/>
    <w:rsid w:val="00392586"/>
    <w:rsid w:val="003A5631"/>
    <w:rsid w:val="003B6FEA"/>
    <w:rsid w:val="003C22CE"/>
    <w:rsid w:val="003E1E80"/>
    <w:rsid w:val="003E2D6F"/>
    <w:rsid w:val="003E4D7E"/>
    <w:rsid w:val="00406155"/>
    <w:rsid w:val="0042648C"/>
    <w:rsid w:val="004354A8"/>
    <w:rsid w:val="004405BD"/>
    <w:rsid w:val="0044518F"/>
    <w:rsid w:val="00460DE0"/>
    <w:rsid w:val="004659E1"/>
    <w:rsid w:val="004711CD"/>
    <w:rsid w:val="004729EB"/>
    <w:rsid w:val="00476379"/>
    <w:rsid w:val="00476693"/>
    <w:rsid w:val="004808B6"/>
    <w:rsid w:val="00482E1C"/>
    <w:rsid w:val="00496559"/>
    <w:rsid w:val="004A64AA"/>
    <w:rsid w:val="004B4D02"/>
    <w:rsid w:val="004C7223"/>
    <w:rsid w:val="004D267A"/>
    <w:rsid w:val="004E1E5F"/>
    <w:rsid w:val="004F4982"/>
    <w:rsid w:val="004F73DD"/>
    <w:rsid w:val="00507513"/>
    <w:rsid w:val="005108DB"/>
    <w:rsid w:val="00514060"/>
    <w:rsid w:val="0052769A"/>
    <w:rsid w:val="005416E6"/>
    <w:rsid w:val="00543F05"/>
    <w:rsid w:val="00557227"/>
    <w:rsid w:val="00567D80"/>
    <w:rsid w:val="00572F62"/>
    <w:rsid w:val="005B3912"/>
    <w:rsid w:val="005B524C"/>
    <w:rsid w:val="005C2BCD"/>
    <w:rsid w:val="005D183B"/>
    <w:rsid w:val="005D21A2"/>
    <w:rsid w:val="005D5942"/>
    <w:rsid w:val="005E55D4"/>
    <w:rsid w:val="005F2518"/>
    <w:rsid w:val="005F34D6"/>
    <w:rsid w:val="00600BF4"/>
    <w:rsid w:val="00622A35"/>
    <w:rsid w:val="006242A2"/>
    <w:rsid w:val="0062439A"/>
    <w:rsid w:val="00642D1A"/>
    <w:rsid w:val="006447BE"/>
    <w:rsid w:val="006461EE"/>
    <w:rsid w:val="006631C7"/>
    <w:rsid w:val="00681CCC"/>
    <w:rsid w:val="00685482"/>
    <w:rsid w:val="00685587"/>
    <w:rsid w:val="006B0EFD"/>
    <w:rsid w:val="006C649A"/>
    <w:rsid w:val="006E07EF"/>
    <w:rsid w:val="006E4D3F"/>
    <w:rsid w:val="006E5607"/>
    <w:rsid w:val="006E6EC4"/>
    <w:rsid w:val="00700360"/>
    <w:rsid w:val="0070086F"/>
    <w:rsid w:val="007016A7"/>
    <w:rsid w:val="007026AC"/>
    <w:rsid w:val="00703A2B"/>
    <w:rsid w:val="0071076E"/>
    <w:rsid w:val="00711664"/>
    <w:rsid w:val="00722F76"/>
    <w:rsid w:val="007304AF"/>
    <w:rsid w:val="00734555"/>
    <w:rsid w:val="007353BF"/>
    <w:rsid w:val="0075133F"/>
    <w:rsid w:val="00761FCC"/>
    <w:rsid w:val="0077420C"/>
    <w:rsid w:val="00783AA3"/>
    <w:rsid w:val="0078693A"/>
    <w:rsid w:val="00795FA8"/>
    <w:rsid w:val="007A1C7A"/>
    <w:rsid w:val="007A25E0"/>
    <w:rsid w:val="007A2635"/>
    <w:rsid w:val="007C7B76"/>
    <w:rsid w:val="007D2A3B"/>
    <w:rsid w:val="007D313A"/>
    <w:rsid w:val="007D5BBF"/>
    <w:rsid w:val="007E6095"/>
    <w:rsid w:val="007F6127"/>
    <w:rsid w:val="007F7F80"/>
    <w:rsid w:val="008019E2"/>
    <w:rsid w:val="0080248D"/>
    <w:rsid w:val="0080338B"/>
    <w:rsid w:val="00804410"/>
    <w:rsid w:val="0080662D"/>
    <w:rsid w:val="00811F49"/>
    <w:rsid w:val="00825C93"/>
    <w:rsid w:val="00863BD8"/>
    <w:rsid w:val="00874DD6"/>
    <w:rsid w:val="008806D9"/>
    <w:rsid w:val="00884013"/>
    <w:rsid w:val="008A6DEA"/>
    <w:rsid w:val="008B607C"/>
    <w:rsid w:val="008C4AF6"/>
    <w:rsid w:val="008E6F5F"/>
    <w:rsid w:val="008E77D9"/>
    <w:rsid w:val="008F1B28"/>
    <w:rsid w:val="008F24F9"/>
    <w:rsid w:val="008F287E"/>
    <w:rsid w:val="00903722"/>
    <w:rsid w:val="00910502"/>
    <w:rsid w:val="00911B78"/>
    <w:rsid w:val="009148D6"/>
    <w:rsid w:val="00920C42"/>
    <w:rsid w:val="009222BE"/>
    <w:rsid w:val="009311AC"/>
    <w:rsid w:val="00933B76"/>
    <w:rsid w:val="00934023"/>
    <w:rsid w:val="00941BE3"/>
    <w:rsid w:val="00945EC3"/>
    <w:rsid w:val="00960084"/>
    <w:rsid w:val="00961A18"/>
    <w:rsid w:val="00966BB5"/>
    <w:rsid w:val="00972C09"/>
    <w:rsid w:val="00973218"/>
    <w:rsid w:val="009A6F1C"/>
    <w:rsid w:val="009B094F"/>
    <w:rsid w:val="009B3E10"/>
    <w:rsid w:val="009C0F9C"/>
    <w:rsid w:val="009C2A12"/>
    <w:rsid w:val="009E2B60"/>
    <w:rsid w:val="009E3488"/>
    <w:rsid w:val="009E593F"/>
    <w:rsid w:val="00A13997"/>
    <w:rsid w:val="00A13BE8"/>
    <w:rsid w:val="00A14887"/>
    <w:rsid w:val="00A21149"/>
    <w:rsid w:val="00A21B1F"/>
    <w:rsid w:val="00A330D0"/>
    <w:rsid w:val="00A35129"/>
    <w:rsid w:val="00A42AD7"/>
    <w:rsid w:val="00A556A1"/>
    <w:rsid w:val="00A61C23"/>
    <w:rsid w:val="00A72A0C"/>
    <w:rsid w:val="00A75181"/>
    <w:rsid w:val="00A77294"/>
    <w:rsid w:val="00AA16A7"/>
    <w:rsid w:val="00AA5928"/>
    <w:rsid w:val="00AB41C8"/>
    <w:rsid w:val="00AB53BB"/>
    <w:rsid w:val="00AB58B2"/>
    <w:rsid w:val="00AC1AC8"/>
    <w:rsid w:val="00AC7498"/>
    <w:rsid w:val="00AD3124"/>
    <w:rsid w:val="00AE40B9"/>
    <w:rsid w:val="00AE6EF5"/>
    <w:rsid w:val="00B061EF"/>
    <w:rsid w:val="00B21301"/>
    <w:rsid w:val="00B22923"/>
    <w:rsid w:val="00B604F5"/>
    <w:rsid w:val="00B60F26"/>
    <w:rsid w:val="00B66EE9"/>
    <w:rsid w:val="00B828A2"/>
    <w:rsid w:val="00B92984"/>
    <w:rsid w:val="00BA3055"/>
    <w:rsid w:val="00BA59FD"/>
    <w:rsid w:val="00BB3B2F"/>
    <w:rsid w:val="00BB4348"/>
    <w:rsid w:val="00BB741F"/>
    <w:rsid w:val="00BD7581"/>
    <w:rsid w:val="00BE039F"/>
    <w:rsid w:val="00BE25EC"/>
    <w:rsid w:val="00BF3B13"/>
    <w:rsid w:val="00C01A54"/>
    <w:rsid w:val="00C21888"/>
    <w:rsid w:val="00C22F4B"/>
    <w:rsid w:val="00C33095"/>
    <w:rsid w:val="00C37F11"/>
    <w:rsid w:val="00C6478C"/>
    <w:rsid w:val="00C67281"/>
    <w:rsid w:val="00C72F3E"/>
    <w:rsid w:val="00C775C3"/>
    <w:rsid w:val="00C87928"/>
    <w:rsid w:val="00C916E8"/>
    <w:rsid w:val="00CA121E"/>
    <w:rsid w:val="00CA491C"/>
    <w:rsid w:val="00CC7DDB"/>
    <w:rsid w:val="00CD08CD"/>
    <w:rsid w:val="00CF3D63"/>
    <w:rsid w:val="00D02AEE"/>
    <w:rsid w:val="00D12E07"/>
    <w:rsid w:val="00D1425A"/>
    <w:rsid w:val="00D2215F"/>
    <w:rsid w:val="00D37464"/>
    <w:rsid w:val="00D52CBC"/>
    <w:rsid w:val="00D53533"/>
    <w:rsid w:val="00D56195"/>
    <w:rsid w:val="00D75292"/>
    <w:rsid w:val="00D829CD"/>
    <w:rsid w:val="00D910DC"/>
    <w:rsid w:val="00DB15EC"/>
    <w:rsid w:val="00DB26AA"/>
    <w:rsid w:val="00DC40E2"/>
    <w:rsid w:val="00DC5387"/>
    <w:rsid w:val="00DF3A0F"/>
    <w:rsid w:val="00DF42EF"/>
    <w:rsid w:val="00E009EC"/>
    <w:rsid w:val="00E104C5"/>
    <w:rsid w:val="00E238D1"/>
    <w:rsid w:val="00E279E3"/>
    <w:rsid w:val="00E655F3"/>
    <w:rsid w:val="00E754EE"/>
    <w:rsid w:val="00E773EC"/>
    <w:rsid w:val="00E77EE4"/>
    <w:rsid w:val="00E86F47"/>
    <w:rsid w:val="00E9011C"/>
    <w:rsid w:val="00EA3934"/>
    <w:rsid w:val="00EA599C"/>
    <w:rsid w:val="00EB1792"/>
    <w:rsid w:val="00EB7035"/>
    <w:rsid w:val="00EF31E9"/>
    <w:rsid w:val="00EF3D47"/>
    <w:rsid w:val="00EF6312"/>
    <w:rsid w:val="00F01698"/>
    <w:rsid w:val="00F02D80"/>
    <w:rsid w:val="00F052EE"/>
    <w:rsid w:val="00F22A55"/>
    <w:rsid w:val="00F27B8A"/>
    <w:rsid w:val="00F3272C"/>
    <w:rsid w:val="00F51DA1"/>
    <w:rsid w:val="00F57763"/>
    <w:rsid w:val="00F76492"/>
    <w:rsid w:val="00FC06D1"/>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5E8C"/>
  <w15:docId w15:val="{D83527BB-037C-334C-9862-88B08AF0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681CCC"/>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2663EB"/>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2663EB"/>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BA3516"/>
    <w:pPr>
      <w:numPr>
        <w:ilvl w:val="1"/>
        <w:numId w:val="2"/>
      </w:numPr>
      <w:tabs>
        <w:tab w:val="clear" w:pos="710"/>
        <w:tab w:val="num" w:pos="0"/>
      </w:tabs>
      <w:spacing w:before="0"/>
      <w:ind w:left="576"/>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3"/>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4"/>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11Vertragnummerierungebene2grau">
    <w:name w:val="1.1 Vertrag nummerierung ebene 2 grau"/>
    <w:basedOn w:val="VertragNummerierungEbene2"/>
    <w:autoRedefine/>
    <w:qFormat/>
    <w:rsid w:val="00EA3934"/>
    <w:rPr>
      <w:iCs/>
      <w:color w:val="7F7F7F" w:themeColor="text1" w:themeTint="80"/>
      <w:lang w:val="de-AT"/>
    </w:rPr>
  </w:style>
  <w:style w:type="numbering" w:customStyle="1" w:styleId="AktuelleListe6">
    <w:name w:val="Aktuelle Liste6"/>
    <w:uiPriority w:val="99"/>
    <w:rsid w:val="00EA3934"/>
    <w:pPr>
      <w:numPr>
        <w:numId w:val="5"/>
      </w:numPr>
    </w:pPr>
  </w:style>
  <w:style w:type="character" w:styleId="Kommentarzeichen">
    <w:name w:val="annotation reference"/>
    <w:basedOn w:val="Absatz-Standardschriftart"/>
    <w:unhideWhenUsed/>
    <w:qFormat/>
    <w:rPr>
      <w:sz w:val="16"/>
      <w:szCs w:val="16"/>
    </w:rPr>
  </w:style>
  <w:style w:type="character" w:customStyle="1" w:styleId="FuzeileZchn">
    <w:name w:val="Fußzeile Zchn"/>
    <w:basedOn w:val="Absatz-Standardschriftart"/>
    <w:link w:val="Fuzeile"/>
    <w:qFormat/>
    <w:rsid w:val="00001E01"/>
    <w:rPr>
      <w:rFonts w:ascii="Arial" w:eastAsia="Times New Roman" w:hAnsi="Arial" w:cs="Arial"/>
      <w:color w:val="000000" w:themeColor="text1"/>
      <w:sz w:val="18"/>
      <w:szCs w:val="22"/>
      <w:lang w:val="de-AT" w:eastAsia="de-DE"/>
    </w:rPr>
  </w:style>
  <w:style w:type="paragraph" w:styleId="Fuzeile">
    <w:name w:val="footer"/>
    <w:basedOn w:val="Standard"/>
    <w:link w:val="FuzeileZchn"/>
    <w:autoRedefine/>
    <w:unhideWhenUsed/>
    <w:qFormat/>
    <w:rsid w:val="00001E01"/>
    <w:pPr>
      <w:tabs>
        <w:tab w:val="center" w:pos="4536"/>
        <w:tab w:val="right" w:pos="9072"/>
      </w:tabs>
      <w:spacing w:before="0" w:line="210" w:lineRule="exact"/>
    </w:pPr>
    <w:rPr>
      <w:color w:val="000000" w:themeColor="text1"/>
    </w:rPr>
  </w:style>
  <w:style w:type="character" w:customStyle="1" w:styleId="FuzeileZchn1">
    <w:name w:val="Fußzeile Zchn1"/>
    <w:basedOn w:val="Absatz-Standardschriftart"/>
    <w:semiHidden/>
    <w:rsid w:val="00001E01"/>
    <w:rPr>
      <w:rFonts w:ascii="Arial" w:eastAsia="Times New Roman" w:hAnsi="Arial" w:cs="Arial"/>
      <w:sz w:val="19"/>
      <w:szCs w:val="22"/>
      <w:lang w:val="de-AT" w:eastAsia="de-DE"/>
    </w:rPr>
  </w:style>
  <w:style w:type="character" w:styleId="Endnotenzeichen">
    <w:name w:val="endnote reference"/>
    <w:qFormat/>
    <w:rsid w:val="007D2A3B"/>
  </w:style>
  <w:style w:type="paragraph" w:styleId="Kopfzeile">
    <w:name w:val="header"/>
    <w:basedOn w:val="Standard"/>
    <w:link w:val="KopfzeileZchn"/>
    <w:uiPriority w:val="99"/>
    <w:unhideWhenUsed/>
    <w:rsid w:val="008F287E"/>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F287E"/>
    <w:rPr>
      <w:rFonts w:ascii="Arial" w:eastAsia="Times New Roman" w:hAnsi="Arial" w:cs="Arial"/>
      <w:sz w:val="19"/>
      <w:szCs w:val="22"/>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gkultu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1010</Words>
  <Characters>6365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4</cp:revision>
  <cp:lastPrinted>2023-05-24T14:01:00Z</cp:lastPrinted>
  <dcterms:created xsi:type="dcterms:W3CDTF">2023-10-03T12:13:00Z</dcterms:created>
  <dcterms:modified xsi:type="dcterms:W3CDTF">2023-10-09T15:37:00Z</dcterms:modified>
  <dc:language>de-DE</dc:language>
</cp:coreProperties>
</file>