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9A80" w14:textId="77B12358" w:rsidR="000C30FE" w:rsidRPr="00FF7702" w:rsidRDefault="00DC20DB" w:rsidP="00FF7702">
      <w:pPr>
        <w:pStyle w:val="Vertragflietext"/>
      </w:pPr>
      <w:r>
        <w:rPr>
          <w:noProof/>
        </w:rPr>
        <w:drawing>
          <wp:anchor distT="0" distB="0" distL="114300" distR="114300" simplePos="0" relativeHeight="251669504" behindDoc="1" locked="0" layoutInCell="1" allowOverlap="1" wp14:anchorId="193A47A9" wp14:editId="1EFE551F">
            <wp:simplePos x="0" y="0"/>
            <wp:positionH relativeFrom="column">
              <wp:posOffset>-695997</wp:posOffset>
            </wp:positionH>
            <wp:positionV relativeFrom="paragraph">
              <wp:posOffset>-1790065</wp:posOffset>
            </wp:positionV>
            <wp:extent cx="7532370" cy="10655300"/>
            <wp:effectExtent l="0" t="0" r="0" b="0"/>
            <wp:wrapNone/>
            <wp:docPr id="7672660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6603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2370" cy="10655300"/>
                    </a:xfrm>
                    <a:prstGeom prst="rect">
                      <a:avLst/>
                    </a:prstGeom>
                  </pic:spPr>
                </pic:pic>
              </a:graphicData>
            </a:graphic>
            <wp14:sizeRelH relativeFrom="page">
              <wp14:pctWidth>0</wp14:pctWidth>
            </wp14:sizeRelH>
            <wp14:sizeRelV relativeFrom="page">
              <wp14:pctHeight>0</wp14:pctHeight>
            </wp14:sizeRelV>
          </wp:anchor>
        </w:drawing>
      </w:r>
      <w:r w:rsidR="00A64277">
        <w:rPr>
          <w:noProof/>
        </w:rPr>
        <mc:AlternateContent>
          <mc:Choice Requires="wps">
            <w:drawing>
              <wp:anchor distT="0" distB="0" distL="114300" distR="114300" simplePos="0" relativeHeight="251671552" behindDoc="0" locked="0" layoutInCell="1" allowOverlap="1" wp14:anchorId="57DAE64D" wp14:editId="61A5DCE7">
                <wp:simplePos x="0" y="0"/>
                <wp:positionH relativeFrom="column">
                  <wp:posOffset>4861622</wp:posOffset>
                </wp:positionH>
                <wp:positionV relativeFrom="paragraph">
                  <wp:posOffset>-607060</wp:posOffset>
                </wp:positionV>
                <wp:extent cx="1338469" cy="318052"/>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3A3AC3C5" w14:textId="063C7786" w:rsidR="00A536C2" w:rsidRDefault="00A536C2" w:rsidP="00A536C2">
                            <w:pPr>
                              <w:jc w:val="right"/>
                            </w:pPr>
                            <w:r w:rsidRPr="00005573">
                              <w:rPr>
                                <w:sz w:val="16"/>
                                <w:szCs w:val="24"/>
                              </w:rPr>
                              <w:t>Zuletzt geändert: 0</w:t>
                            </w:r>
                            <w:r w:rsidR="00C90BAF">
                              <w:rPr>
                                <w:sz w:val="16"/>
                                <w:szCs w:val="24"/>
                              </w:rPr>
                              <w:t>8</w:t>
                            </w:r>
                            <w:r w:rsidRPr="00005573">
                              <w:rPr>
                                <w:sz w:val="16"/>
                                <w:szCs w:val="24"/>
                              </w:rPr>
                              <w:t>/23</w:t>
                            </w:r>
                          </w:p>
                          <w:p w14:paraId="7C249118" w14:textId="77777777" w:rsidR="00A536C2" w:rsidRDefault="00A536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DAE64D" id="_x0000_t202" coordsize="21600,21600" o:spt="202" path="m,l,21600r21600,l21600,xe">
                <v:stroke joinstyle="miter"/>
                <v:path gradientshapeok="t" o:connecttype="rect"/>
              </v:shapetype>
              <v:shape id="Textfeld 1" o:spid="_x0000_s1026" type="#_x0000_t202" style="position:absolute;left:0;text-align:left;margin-left:382.8pt;margin-top:-47.8pt;width:105.4pt;height:25.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" filled="f" stroked="f" strokeweight=".5pt">
                <v:textbox>
                  <w:txbxContent>
                    <w:p w14:paraId="3A3AC3C5" w14:textId="063C7786" w:rsidR="00A536C2" w:rsidRDefault="00A536C2" w:rsidP="00A536C2">
                      <w:pPr>
                        <w:jc w:val="right"/>
                      </w:pPr>
                      <w:r w:rsidRPr="00005573">
                        <w:rPr>
                          <w:sz w:val="16"/>
                          <w:szCs w:val="24"/>
                        </w:rPr>
                        <w:t>Zuletzt geändert: 0</w:t>
                      </w:r>
                      <w:r w:rsidR="00C90BAF">
                        <w:rPr>
                          <w:sz w:val="16"/>
                          <w:szCs w:val="24"/>
                        </w:rPr>
                        <w:t>8</w:t>
                      </w:r>
                      <w:r w:rsidRPr="00005573">
                        <w:rPr>
                          <w:sz w:val="16"/>
                          <w:szCs w:val="24"/>
                        </w:rPr>
                        <w:t>/23</w:t>
                      </w:r>
                    </w:p>
                    <w:p w14:paraId="7C249118" w14:textId="77777777" w:rsidR="00A536C2" w:rsidRDefault="00A536C2"/>
                  </w:txbxContent>
                </v:textbox>
              </v:shape>
            </w:pict>
          </mc:Fallback>
        </mc:AlternateContent>
      </w:r>
      <w:r w:rsidR="000C30FE">
        <w:br w:type="page"/>
      </w:r>
    </w:p>
    <w:p w14:paraId="5F861E14" w14:textId="265F705A" w:rsidR="005F34D6" w:rsidRPr="00642D1A" w:rsidRDefault="00A536C2" w:rsidP="00001E01">
      <w:pPr>
        <w:pStyle w:val="berschrift2"/>
        <w:ind w:right="3827"/>
        <w:rPr>
          <w:rFonts w:ascii="Helvetica Neue" w:hAnsi="Helvetica Neue"/>
        </w:rPr>
      </w:pPr>
      <w:r w:rsidRPr="00642D1A">
        <w:rPr>
          <w:rFonts w:ascii="Helvetica Neue" w:hAnsi="Helvetica Neue"/>
          <w:noProof/>
        </w:rPr>
        <w:lastRenderedPageBreak/>
        <mc:AlternateContent>
          <mc:Choice Requires="wps">
            <w:drawing>
              <wp:anchor distT="0" distB="0" distL="114300" distR="114300" simplePos="0" relativeHeight="251673600" behindDoc="0" locked="0" layoutInCell="1" allowOverlap="1" wp14:anchorId="54F12708" wp14:editId="284C1967">
                <wp:simplePos x="0" y="0"/>
                <wp:positionH relativeFrom="column">
                  <wp:posOffset>3885565</wp:posOffset>
                </wp:positionH>
                <wp:positionV relativeFrom="paragraph">
                  <wp:posOffset>-103505</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7229A5C3" w14:textId="77777777" w:rsidR="00A536C2" w:rsidRPr="000B72DD" w:rsidRDefault="00A536C2" w:rsidP="00A536C2">
                            <w:pPr>
                              <w:spacing w:after="240"/>
                              <w:rPr>
                                <w:b/>
                                <w:bCs/>
                                <w:sz w:val="24"/>
                                <w:szCs w:val="36"/>
                                <w:lang w:val="de-DE"/>
                              </w:rPr>
                            </w:pPr>
                            <w:r w:rsidRPr="000B72DD">
                              <w:rPr>
                                <w:b/>
                                <w:bCs/>
                                <w:sz w:val="24"/>
                                <w:szCs w:val="36"/>
                                <w:lang w:val="de-DE"/>
                              </w:rPr>
                              <w:t>Achtung!</w:t>
                            </w:r>
                          </w:p>
                          <w:p w14:paraId="42C90D92" w14:textId="7E5F8C56" w:rsidR="00A536C2" w:rsidRPr="000B72DD" w:rsidRDefault="00A536C2" w:rsidP="00A536C2">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C12768">
                              <w:rPr>
                                <w:szCs w:val="21"/>
                                <w:lang w:val="de-DE"/>
                              </w:rPr>
                              <w:t xml:space="preserve"> der</w:t>
                            </w:r>
                            <w:r w:rsidRPr="00E07FED">
                              <w:rPr>
                                <w:szCs w:val="21"/>
                                <w:lang w:val="de-DE"/>
                              </w:rPr>
                              <w:t xml:space="preserve"> IG Kultur Österreich </w:t>
                            </w:r>
                            <w:r>
                              <w:rPr>
                                <w:szCs w:val="21"/>
                                <w:lang w:val="de-DE"/>
                              </w:rPr>
                              <w:t>ausgeschlossen.</w:t>
                            </w:r>
                          </w:p>
                          <w:p w14:paraId="361A6AE3" w14:textId="77777777" w:rsidR="00A536C2" w:rsidRPr="00001E01" w:rsidRDefault="00A536C2" w:rsidP="00A536C2">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2E835FEE" w14:textId="77777777" w:rsidR="00A536C2" w:rsidRPr="00001E01" w:rsidRDefault="00A536C2" w:rsidP="00A536C2">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010402A9" w14:textId="77777777" w:rsidR="00A536C2" w:rsidRPr="000B72DD" w:rsidRDefault="00A536C2" w:rsidP="00A536C2">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11E6AEAA" w14:textId="77777777" w:rsidR="00A536C2" w:rsidRPr="00060682" w:rsidRDefault="00A536C2" w:rsidP="00A536C2">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2708" id="Textfeld 9" o:spid="_x0000_s1027" type="#_x0000_t202" style="position:absolute;margin-left:305.95pt;margin-top:-8.15pt;width:180.4pt;height:50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" filled="f" stroked="f" strokeweight=".5pt">
                <v:textbox>
                  <w:txbxContent>
                    <w:p w14:paraId="7229A5C3" w14:textId="77777777" w:rsidR="00A536C2" w:rsidRPr="000B72DD" w:rsidRDefault="00A536C2" w:rsidP="00A536C2">
                      <w:pPr>
                        <w:spacing w:after="240"/>
                        <w:rPr>
                          <w:b/>
                          <w:bCs/>
                          <w:sz w:val="24"/>
                          <w:szCs w:val="36"/>
                          <w:lang w:val="de-DE"/>
                        </w:rPr>
                      </w:pPr>
                      <w:r w:rsidRPr="000B72DD">
                        <w:rPr>
                          <w:b/>
                          <w:bCs/>
                          <w:sz w:val="24"/>
                          <w:szCs w:val="36"/>
                          <w:lang w:val="de-DE"/>
                        </w:rPr>
                        <w:t>Achtung!</w:t>
                      </w:r>
                    </w:p>
                    <w:p w14:paraId="42C90D92" w14:textId="7E5F8C56" w:rsidR="00A536C2" w:rsidRPr="000B72DD" w:rsidRDefault="00A536C2" w:rsidP="00A536C2">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C12768">
                        <w:rPr>
                          <w:szCs w:val="21"/>
                          <w:lang w:val="de-DE"/>
                        </w:rPr>
                        <w:t xml:space="preserve"> der</w:t>
                      </w:r>
                      <w:r w:rsidRPr="00E07FED">
                        <w:rPr>
                          <w:szCs w:val="21"/>
                          <w:lang w:val="de-DE"/>
                        </w:rPr>
                        <w:t xml:space="preserve"> IG Kultur Österreich </w:t>
                      </w:r>
                      <w:r>
                        <w:rPr>
                          <w:szCs w:val="21"/>
                          <w:lang w:val="de-DE"/>
                        </w:rPr>
                        <w:t>ausgeschlossen.</w:t>
                      </w:r>
                    </w:p>
                    <w:p w14:paraId="361A6AE3" w14:textId="77777777" w:rsidR="00A536C2" w:rsidRPr="00001E01" w:rsidRDefault="00A536C2" w:rsidP="00A536C2">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2E835FEE" w14:textId="77777777" w:rsidR="00A536C2" w:rsidRPr="00001E01" w:rsidRDefault="00A536C2" w:rsidP="00A536C2">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010402A9" w14:textId="77777777" w:rsidR="00A536C2" w:rsidRPr="000B72DD" w:rsidRDefault="00A536C2" w:rsidP="00A536C2">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11E6AEAA" w14:textId="77777777" w:rsidR="00A536C2" w:rsidRPr="00060682" w:rsidRDefault="00A536C2" w:rsidP="00A536C2">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Pr>
          <w:rFonts w:ascii="Helvetica Neue" w:hAnsi="Helvetica Neue"/>
          <w:noProof/>
        </w:rPr>
        <w:drawing>
          <wp:anchor distT="0" distB="0" distL="114300" distR="114300" simplePos="0" relativeHeight="251674624" behindDoc="1" locked="1" layoutInCell="1" allowOverlap="1" wp14:anchorId="697A41D8" wp14:editId="16EB2A58">
            <wp:simplePos x="0" y="0"/>
            <wp:positionH relativeFrom="column">
              <wp:posOffset>-706755</wp:posOffset>
            </wp:positionH>
            <wp:positionV relativeFrom="page">
              <wp:posOffset>10160</wp:posOffset>
            </wp:positionV>
            <wp:extent cx="7537450" cy="10662285"/>
            <wp:effectExtent l="0" t="0" r="6350" b="5715"/>
            <wp:wrapNone/>
            <wp:docPr id="12226574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57480"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7450" cy="10662285"/>
                    </a:xfrm>
                    <a:prstGeom prst="rect">
                      <a:avLst/>
                    </a:prstGeom>
                  </pic:spPr>
                </pic:pic>
              </a:graphicData>
            </a:graphic>
            <wp14:sizeRelH relativeFrom="page">
              <wp14:pctWidth>0</wp14:pctWidth>
            </wp14:sizeRelH>
            <wp14:sizeRelV relativeFrom="page">
              <wp14:pctHeight>0</wp14:pctHeight>
            </wp14:sizeRelV>
          </wp:anchor>
        </w:drawing>
      </w:r>
      <w:r w:rsidR="004659E1" w:rsidRPr="00642D1A">
        <w:rPr>
          <w:rFonts w:ascii="Helvetica Neue" w:hAnsi="Helvetica Neue"/>
        </w:rPr>
        <w:t xml:space="preserve">Passt dieses Muster für </w:t>
      </w:r>
      <w:r w:rsidR="001C1667">
        <w:rPr>
          <w:rFonts w:ascii="Helvetica Neue" w:hAnsi="Helvetica Neue"/>
        </w:rPr>
        <w:t>eure</w:t>
      </w:r>
      <w:r w:rsidR="004659E1" w:rsidRPr="00642D1A">
        <w:rPr>
          <w:rFonts w:ascii="Helvetica Neue" w:hAnsi="Helvetica Neue"/>
        </w:rPr>
        <w:t xml:space="preserve"> Zwecke</w:t>
      </w:r>
      <w:r w:rsidR="00276BD1" w:rsidRPr="00642D1A">
        <w:rPr>
          <w:rFonts w:ascii="Helvetica Neue" w:hAnsi="Helvetica Neue"/>
        </w:rPr>
        <w:t xml:space="preserve">? </w:t>
      </w:r>
    </w:p>
    <w:p w14:paraId="1003EA1A" w14:textId="16BC75E1" w:rsidR="006E4D3F" w:rsidRPr="006E4D3F" w:rsidRDefault="006E4D3F" w:rsidP="00A536C2">
      <w:pPr>
        <w:ind w:right="3968"/>
        <w:jc w:val="both"/>
      </w:pPr>
      <w:r w:rsidRPr="006E4D3F">
        <w:t xml:space="preserve">Dieser Vertrag dient als schriftliche Grundlage für ein </w:t>
      </w:r>
      <w:r w:rsidRPr="006E4D3F">
        <w:rPr>
          <w:b/>
          <w:bCs/>
        </w:rPr>
        <w:t>Pflichtpraktikum</w:t>
      </w:r>
      <w:r w:rsidRPr="006E4D3F">
        <w:t>,</w:t>
      </w:r>
      <w:r w:rsidR="00A64277">
        <w:t xml:space="preserve"> </w:t>
      </w:r>
      <w:r w:rsidRPr="006E4D3F">
        <w:t xml:space="preserve">welches im Rahmen eines </w:t>
      </w:r>
      <w:proofErr w:type="spellStart"/>
      <w:r w:rsidRPr="006E4D3F">
        <w:t>Ausbildungsverhältnisses</w:t>
      </w:r>
      <w:proofErr w:type="spellEnd"/>
      <w:r w:rsidRPr="006E4D3F">
        <w:t xml:space="preserve"> absolviert wird.</w:t>
      </w:r>
      <w:r w:rsidR="00A64277">
        <w:t xml:space="preserve"> </w:t>
      </w:r>
      <w:r w:rsidR="005B524C" w:rsidRPr="006E4D3F">
        <w:t>Auch wenn eine schriftliche Vereinbarung nicht zwingend</w:t>
      </w:r>
      <w:r w:rsidR="00A64277">
        <w:t xml:space="preserve"> </w:t>
      </w:r>
      <w:r w:rsidR="005B524C" w:rsidRPr="006E4D3F">
        <w:t>vorge</w:t>
      </w:r>
      <w:r w:rsidR="00A01425">
        <w:softHyphen/>
      </w:r>
      <w:r w:rsidR="005B524C" w:rsidRPr="006E4D3F">
        <w:t>schrieben ist, empfiehlt es sich, die Rahmenbedingungen der</w:t>
      </w:r>
      <w:r w:rsidR="00A64277">
        <w:t xml:space="preserve"> </w:t>
      </w:r>
      <w:r w:rsidR="005B524C" w:rsidRPr="006E4D3F">
        <w:t>Tätigkeit festzuhalten.</w:t>
      </w:r>
    </w:p>
    <w:p w14:paraId="2F21AF10" w14:textId="5C64A8A3" w:rsidR="00AE7874" w:rsidRDefault="005B524C" w:rsidP="00A536C2">
      <w:pPr>
        <w:ind w:right="3968"/>
        <w:jc w:val="both"/>
      </w:pPr>
      <w:r>
        <w:t xml:space="preserve">Beim Pflichtpraktikum </w:t>
      </w:r>
      <w:r w:rsidR="006E4D3F" w:rsidRPr="006E4D3F">
        <w:t xml:space="preserve">steht nicht die Arbeitsleistung, sondern der Ausbildungszweck und die Sammlung von praktischen Erfahrungen im Vordergrund. Die praktische </w:t>
      </w:r>
      <w:r w:rsidR="00A536C2" w:rsidRPr="006E4D3F">
        <w:t>Tätigkeit</w:t>
      </w:r>
      <w:r w:rsidR="006E4D3F" w:rsidRPr="006E4D3F">
        <w:t xml:space="preserve"> </w:t>
      </w:r>
      <w:r w:rsidR="006E4D3F">
        <w:t xml:space="preserve">im Betrieb </w:t>
      </w:r>
      <w:r w:rsidR="006E4D3F" w:rsidRPr="006E4D3F">
        <w:t>muss der in der Schule bzw. im Studium gewählten Fachrichtung entsprechen. Eine Arbeits</w:t>
      </w:r>
      <w:r w:rsidR="00A01425">
        <w:softHyphen/>
      </w:r>
      <w:r w:rsidR="006E4D3F" w:rsidRPr="006E4D3F">
        <w:t>verpflichtung besteht nicht. Als Anerkennung kann ein freiwilliges Taschengeld ausbezahlt werden.</w:t>
      </w:r>
    </w:p>
    <w:p w14:paraId="76C6BCEF" w14:textId="4D40B484" w:rsidR="006E4D3F" w:rsidRPr="006E4D3F" w:rsidRDefault="006E4D3F" w:rsidP="00A536C2">
      <w:pPr>
        <w:ind w:right="3968"/>
        <w:jc w:val="both"/>
      </w:pPr>
      <w:r w:rsidRPr="006E4D3F">
        <w:t xml:space="preserve">In Abgrenzung zu einem Volontariat, </w:t>
      </w:r>
      <w:r>
        <w:t>gibt eine</w:t>
      </w:r>
      <w:r w:rsidRPr="006E4D3F">
        <w:t xml:space="preserve"> Ausbildungs</w:t>
      </w:r>
      <w:r>
        <w:t xml:space="preserve">stätte Inhalt </w:t>
      </w:r>
      <w:r w:rsidR="00A64277">
        <w:t>und</w:t>
      </w:r>
      <w:r>
        <w:t xml:space="preserve"> Dauer des Praktikums konkret vor</w:t>
      </w:r>
      <w:r w:rsidRPr="006E4D3F">
        <w:t xml:space="preserve"> (Studienordnung bzw. Lehrplan)</w:t>
      </w:r>
      <w:r>
        <w:t xml:space="preserve">. Dies ist gegenüber </w:t>
      </w:r>
      <w:r w:rsidRPr="006E4D3F">
        <w:t>der (Fach</w:t>
      </w:r>
      <w:r w:rsidR="00A64277">
        <w:t>-</w:t>
      </w:r>
      <w:r w:rsidRPr="006E4D3F">
        <w:t>)Hochschule oder der Schule</w:t>
      </w:r>
      <w:r>
        <w:t xml:space="preserve"> im Anschluss auch</w:t>
      </w:r>
      <w:r w:rsidRPr="006E4D3F">
        <w:t xml:space="preserve"> nachzuweisen. </w:t>
      </w:r>
    </w:p>
    <w:p w14:paraId="414B1157" w14:textId="635A5349" w:rsidR="006E4D3F" w:rsidRPr="006E4D3F" w:rsidRDefault="006E4D3F" w:rsidP="00A536C2">
      <w:pPr>
        <w:ind w:right="3968"/>
        <w:jc w:val="both"/>
      </w:pPr>
      <w:r w:rsidRPr="006E4D3F">
        <w:rPr>
          <w:u w:val="single"/>
        </w:rPr>
        <w:t>Hinweis:</w:t>
      </w:r>
      <w:r w:rsidRPr="006E4D3F">
        <w:t xml:space="preserve"> Ein Pflichtpraktikum kann, je nach Leistungsverpflichtung, auch als reguläres Dienstverhältnis ausgestaltet sein. Werden einfache oder Hilfstätigkeiten gegen Entgelt verrichtet und ist der*</w:t>
      </w:r>
      <w:proofErr w:type="gramStart"/>
      <w:r w:rsidRPr="006E4D3F">
        <w:t>die Praktikant</w:t>
      </w:r>
      <w:proofErr w:type="gramEnd"/>
      <w:r w:rsidRPr="006E4D3F">
        <w:t xml:space="preserve">*in an Weisungen, Arbeitszeiten usw. gebunden – wie häufig im Rahmen einer Ferialarbeit oder Aushilfe in den Sommermonaten üblich –, handelt es sich um ein befristetes Dienstverhältnis, das regulär dem Arbeitsrecht </w:t>
      </w:r>
      <w:r>
        <w:t>unterliegt und angemessen entlohnt werden muss</w:t>
      </w:r>
      <w:r w:rsidRPr="006E4D3F">
        <w:t>.</w:t>
      </w:r>
    </w:p>
    <w:p w14:paraId="77E50700" w14:textId="0318599E" w:rsidR="006E4D3F" w:rsidRPr="006E4D3F" w:rsidRDefault="006E4D3F" w:rsidP="00A536C2">
      <w:pPr>
        <w:ind w:right="3968"/>
        <w:jc w:val="both"/>
      </w:pPr>
      <w:r>
        <w:t xml:space="preserve">Welche Beschäftigungsform vorliegt, </w:t>
      </w:r>
      <w:r w:rsidRPr="001706A9">
        <w:rPr>
          <w:lang w:val="de-DE"/>
        </w:rPr>
        <w:t>entscheidet nicht die</w:t>
      </w:r>
      <w:r w:rsidR="00A64277">
        <w:rPr>
          <w:lang w:val="de-DE"/>
        </w:rPr>
        <w:t xml:space="preserve"> </w:t>
      </w:r>
      <w:r w:rsidRPr="001706A9">
        <w:rPr>
          <w:lang w:val="de-DE"/>
        </w:rPr>
        <w:t xml:space="preserve">Vertragsbezeichnung, sondern </w:t>
      </w:r>
      <w:r w:rsidR="00A01425">
        <w:rPr>
          <w:lang w:val="de-DE"/>
        </w:rPr>
        <w:t xml:space="preserve">welche </w:t>
      </w:r>
      <w:r w:rsidRPr="001706A9">
        <w:rPr>
          <w:lang w:val="de-DE"/>
        </w:rPr>
        <w:t>tatsächlichen Gegebenheiten im Einzelfall</w:t>
      </w:r>
      <w:r w:rsidR="00A01425">
        <w:rPr>
          <w:lang w:val="de-DE"/>
        </w:rPr>
        <w:t xml:space="preserve"> vorliegen</w:t>
      </w:r>
      <w:r w:rsidRPr="001706A9">
        <w:rPr>
          <w:lang w:val="de-DE"/>
        </w:rPr>
        <w:t>.</w:t>
      </w:r>
      <w:r>
        <w:t xml:space="preserve"> </w:t>
      </w:r>
      <w:r w:rsidRPr="00642D1A">
        <w:rPr>
          <w:szCs w:val="20"/>
        </w:rPr>
        <w:t>Allgemeine</w:t>
      </w:r>
      <w:r>
        <w:rPr>
          <w:szCs w:val="20"/>
        </w:rPr>
        <w:t xml:space="preserve"> </w:t>
      </w:r>
      <w:r w:rsidRPr="00642D1A">
        <w:rPr>
          <w:szCs w:val="20"/>
        </w:rPr>
        <w:t xml:space="preserve">Informationen </w:t>
      </w:r>
      <w:r>
        <w:rPr>
          <w:szCs w:val="20"/>
        </w:rPr>
        <w:t>zu</w:t>
      </w:r>
      <w:r w:rsidRPr="00642D1A">
        <w:rPr>
          <w:szCs w:val="20"/>
        </w:rPr>
        <w:t xml:space="preserve"> Beschäftigungsformen </w:t>
      </w:r>
      <w:r>
        <w:rPr>
          <w:szCs w:val="20"/>
        </w:rPr>
        <w:t xml:space="preserve">und weitere Muster </w:t>
      </w:r>
      <w:r w:rsidRPr="00642D1A">
        <w:rPr>
          <w:szCs w:val="20"/>
        </w:rPr>
        <w:t xml:space="preserve">findet ihr auf </w:t>
      </w:r>
      <w:hyperlink r:id="rId10" w:history="1">
        <w:r w:rsidRPr="00642D1A">
          <w:rPr>
            <w:rStyle w:val="Hyperlink"/>
            <w:rFonts w:ascii="Helvetica Neue" w:hAnsi="Helvetica Neue"/>
            <w:szCs w:val="20"/>
          </w:rPr>
          <w:t>www.igkultur.at</w:t>
        </w:r>
      </w:hyperlink>
      <w:r>
        <w:rPr>
          <w:szCs w:val="20"/>
        </w:rPr>
        <w:t>.</w:t>
      </w:r>
    </w:p>
    <w:p w14:paraId="7B1859E5" w14:textId="3CCA48BC" w:rsidR="00F9667A" w:rsidRPr="00F9667A" w:rsidRDefault="00AE7874" w:rsidP="00F9667A">
      <w:pPr>
        <w:pStyle w:val="Introtext"/>
      </w:pPr>
      <w:r w:rsidRPr="00322BAB">
        <w:t xml:space="preserve">Hinweis: </w:t>
      </w:r>
      <w:r w:rsidR="00C31052" w:rsidRPr="00C31052">
        <w:rPr>
          <w:lang w:val="de-DE"/>
        </w:rPr>
        <w:t xml:space="preserve">Dieses Muster ist </w:t>
      </w:r>
      <w:r w:rsidR="00C31052" w:rsidRPr="00C31052">
        <w:rPr>
          <w:b/>
          <w:bCs/>
          <w:lang w:val="de-DE"/>
        </w:rPr>
        <w:t>nur für Pflichtpraktika gedacht, die keinem Kollektivvertrag unterliegen</w:t>
      </w:r>
      <w:r w:rsidR="00C31052" w:rsidRPr="00C31052">
        <w:rPr>
          <w:lang w:val="de-DE"/>
        </w:rPr>
        <w:t>. Vorab ist daher zu prüfen, ob auf das Praktikum ein Kollektivvertrag anzuwenden ist. Sollte ein Kollektivvertrag Anwendung finden, ist dieses Muster nicht geeignet.</w:t>
      </w:r>
      <w:r w:rsidR="00F9667A">
        <w:rPr>
          <w:lang w:val="de-DE"/>
        </w:rPr>
        <w:t xml:space="preserve"> </w:t>
      </w:r>
      <w:r w:rsidR="00F9667A" w:rsidRPr="00F9667A">
        <w:t>Werden minderjährige Schüler*innen beschäftigt, sind zusätzliche Bestimmungen zu beachten (Jugendschutz, Angabe gesetzlicher Vertreter*</w:t>
      </w:r>
      <w:proofErr w:type="gramStart"/>
      <w:r w:rsidR="00F9667A" w:rsidRPr="00F9667A">
        <w:t>innen, ….</w:t>
      </w:r>
      <w:proofErr w:type="gramEnd"/>
      <w:r w:rsidR="00F9667A" w:rsidRPr="00F9667A">
        <w:t>)</w:t>
      </w:r>
      <w:r w:rsidR="00F9667A">
        <w:t>. Auch für diesen Fall ist das Muster nicht geeignet</w:t>
      </w:r>
      <w:r w:rsidR="003D6F27">
        <w:t xml:space="preserve"> und </w:t>
      </w:r>
      <w:r w:rsidR="00F9667A">
        <w:t xml:space="preserve">müsste erst angepasst werden. </w:t>
      </w:r>
    </w:p>
    <w:p w14:paraId="289A494D" w14:textId="703DAE2F" w:rsidR="00C31052" w:rsidRPr="00322BAB" w:rsidRDefault="00C31052" w:rsidP="00322BAB">
      <w:pPr>
        <w:pStyle w:val="Introtext"/>
      </w:pPr>
    </w:p>
    <w:p w14:paraId="78AB043C" w14:textId="64C5D64E" w:rsidR="003E1E80" w:rsidRDefault="003E1E80" w:rsidP="00874DD6">
      <w:pPr>
        <w:ind w:right="3686"/>
        <w:rPr>
          <w:rFonts w:ascii="Helvetica Neue" w:hAnsi="Helvetica Neue"/>
          <w:b/>
          <w:color w:val="000000" w:themeColor="text1"/>
          <w:spacing w:val="20"/>
          <w:sz w:val="24"/>
          <w:szCs w:val="32"/>
        </w:rPr>
      </w:pPr>
    </w:p>
    <w:p w14:paraId="62C16279" w14:textId="0B8588F7" w:rsidR="003E1E80" w:rsidRDefault="003E1E80" w:rsidP="00874DD6">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3A4ACAE5" w14:textId="23525711" w:rsidR="003E1E80" w:rsidRDefault="003E1E80" w:rsidP="00874DD6">
      <w:pPr>
        <w:ind w:right="3686"/>
        <w:rPr>
          <w:rFonts w:ascii="Helvetica Neue" w:hAnsi="Helvetica Neue"/>
          <w:b/>
          <w:color w:val="000000" w:themeColor="text1"/>
          <w:spacing w:val="20"/>
          <w:sz w:val="24"/>
          <w:szCs w:val="32"/>
        </w:rPr>
      </w:pPr>
    </w:p>
    <w:p w14:paraId="262C0531" w14:textId="362A8C13" w:rsidR="00874DD6" w:rsidRDefault="00874DD6" w:rsidP="00874DD6">
      <w:pPr>
        <w:ind w:right="3686"/>
        <w:rPr>
          <w:rFonts w:ascii="Helvetica Neue" w:hAnsi="Helvetica Neue"/>
          <w:b/>
          <w:color w:val="000000" w:themeColor="text1"/>
          <w:spacing w:val="20"/>
          <w:sz w:val="24"/>
          <w:szCs w:val="32"/>
        </w:rPr>
      </w:pPr>
    </w:p>
    <w:p w14:paraId="230C1FB4" w14:textId="51AE7895" w:rsidR="006C649A" w:rsidRPr="006C649A" w:rsidRDefault="006C649A" w:rsidP="00EB1792">
      <w:pPr>
        <w:tabs>
          <w:tab w:val="left" w:pos="6237"/>
        </w:tabs>
        <w:ind w:right="5244"/>
        <w:jc w:val="both"/>
        <w:rPr>
          <w:highlight w:val="lightGray"/>
        </w:rPr>
        <w:sectPr w:rsidR="006C649A" w:rsidRPr="006C649A" w:rsidSect="00A536C2">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p>
    <w:p w14:paraId="78BFB8B1" w14:textId="52FA78DC" w:rsidR="005F34D6" w:rsidRPr="00162CFB" w:rsidRDefault="0035677C" w:rsidP="00162CFB">
      <w:pPr>
        <w:pStyle w:val="Titel"/>
      </w:pPr>
      <w:r>
        <w:lastRenderedPageBreak/>
        <w:t>Praktikumsvereinbarung</w:t>
      </w:r>
    </w:p>
    <w:p w14:paraId="2E737084" w14:textId="6267ED73" w:rsidR="00567D80" w:rsidRPr="006B2609" w:rsidRDefault="00276BD1" w:rsidP="00A556A1">
      <w:pPr>
        <w:rPr>
          <w:sz w:val="20"/>
          <w:szCs w:val="20"/>
        </w:rPr>
      </w:pPr>
      <w:r w:rsidRPr="006B2609">
        <w:rPr>
          <w:sz w:val="20"/>
          <w:szCs w:val="20"/>
        </w:rPr>
        <w:t>Zwischen</w:t>
      </w:r>
    </w:p>
    <w:p w14:paraId="3AB99257" w14:textId="031C9575" w:rsidR="00567D80" w:rsidRPr="006B2609" w:rsidRDefault="00276BD1" w:rsidP="00A556A1">
      <w:pPr>
        <w:rPr>
          <w:sz w:val="20"/>
          <w:szCs w:val="20"/>
        </w:rPr>
      </w:pPr>
      <w:r w:rsidRPr="006B2609">
        <w:rPr>
          <w:rStyle w:val="NichtaufgelsteErwhnung"/>
          <w:szCs w:val="20"/>
        </w:rPr>
        <w:t>[Name d. Vereins]</w:t>
      </w:r>
      <w:r w:rsidR="00567D80" w:rsidRPr="006B2609">
        <w:rPr>
          <w:sz w:val="20"/>
          <w:szCs w:val="20"/>
        </w:rPr>
        <w:t xml:space="preserve">, </w:t>
      </w:r>
      <w:r w:rsidRPr="006B2609">
        <w:rPr>
          <w:rStyle w:val="NichtaufgelsteErwhnung"/>
          <w:szCs w:val="20"/>
        </w:rPr>
        <w:t>[ZVR]</w:t>
      </w:r>
      <w:r w:rsidR="00567D80" w:rsidRPr="006B2609">
        <w:rPr>
          <w:sz w:val="20"/>
          <w:szCs w:val="20"/>
        </w:rPr>
        <w:t xml:space="preserve">, </w:t>
      </w:r>
      <w:r w:rsidRPr="006B2609">
        <w:rPr>
          <w:rStyle w:val="NichtaufgelsteErwhnung"/>
          <w:szCs w:val="20"/>
        </w:rPr>
        <w:t>[Adresse]</w:t>
      </w:r>
      <w:r w:rsidR="00567D80" w:rsidRPr="006B2609">
        <w:rPr>
          <w:sz w:val="20"/>
          <w:szCs w:val="20"/>
        </w:rPr>
        <w:t xml:space="preserve">, </w:t>
      </w:r>
      <w:r w:rsidR="00567D80" w:rsidRPr="006B2609">
        <w:rPr>
          <w:sz w:val="20"/>
          <w:szCs w:val="20"/>
        </w:rPr>
        <w:br/>
      </w:r>
      <w:r w:rsidRPr="006B2609">
        <w:rPr>
          <w:sz w:val="20"/>
          <w:szCs w:val="20"/>
        </w:rPr>
        <w:t xml:space="preserve">vertreten durch </w:t>
      </w:r>
      <w:r w:rsidR="00A556A1" w:rsidRPr="006B2609">
        <w:rPr>
          <w:rStyle w:val="NichtaufgelsteErwhnung"/>
          <w:szCs w:val="20"/>
        </w:rPr>
        <w:t>[</w:t>
      </w:r>
      <w:r w:rsidRPr="006B2609">
        <w:rPr>
          <w:rStyle w:val="NichtaufgelsteErwhnung"/>
          <w:szCs w:val="20"/>
        </w:rPr>
        <w:t>Funktion/Name]</w:t>
      </w:r>
      <w:r w:rsidR="00567D80" w:rsidRPr="006B2609">
        <w:rPr>
          <w:sz w:val="20"/>
          <w:szCs w:val="20"/>
        </w:rPr>
        <w:t xml:space="preserve"> </w:t>
      </w:r>
      <w:r w:rsidR="00567D80" w:rsidRPr="006B2609">
        <w:rPr>
          <w:sz w:val="20"/>
          <w:szCs w:val="20"/>
        </w:rPr>
        <w:br/>
      </w:r>
      <w:r w:rsidRPr="006B2609">
        <w:rPr>
          <w:sz w:val="20"/>
          <w:szCs w:val="20"/>
        </w:rPr>
        <w:t>(</w:t>
      </w:r>
      <w:r w:rsidRPr="006B2609">
        <w:rPr>
          <w:b/>
          <w:bCs/>
          <w:sz w:val="20"/>
          <w:szCs w:val="20"/>
        </w:rPr>
        <w:t>Arbeitgeber*in</w:t>
      </w:r>
      <w:r w:rsidRPr="006B2609">
        <w:rPr>
          <w:sz w:val="20"/>
          <w:szCs w:val="20"/>
        </w:rPr>
        <w:t xml:space="preserve">, im Folgenden kurz </w:t>
      </w:r>
      <w:r w:rsidRPr="006B2609">
        <w:rPr>
          <w:b/>
          <w:bCs/>
          <w:sz w:val="20"/>
          <w:szCs w:val="20"/>
        </w:rPr>
        <w:t>„AG“</w:t>
      </w:r>
      <w:r w:rsidRPr="006B2609">
        <w:rPr>
          <w:sz w:val="20"/>
          <w:szCs w:val="20"/>
        </w:rPr>
        <w:t>)</w:t>
      </w:r>
    </w:p>
    <w:p w14:paraId="40519495" w14:textId="224E4D3D" w:rsidR="00567D80" w:rsidRPr="006B2609" w:rsidRDefault="00874DD6" w:rsidP="00A556A1">
      <w:pPr>
        <w:rPr>
          <w:sz w:val="20"/>
          <w:szCs w:val="20"/>
        </w:rPr>
      </w:pPr>
      <w:r w:rsidRPr="006B2609">
        <w:rPr>
          <w:sz w:val="20"/>
          <w:szCs w:val="20"/>
        </w:rPr>
        <w:t>u</w:t>
      </w:r>
      <w:r w:rsidR="00276BD1" w:rsidRPr="006B2609">
        <w:rPr>
          <w:sz w:val="20"/>
          <w:szCs w:val="20"/>
        </w:rPr>
        <w:t>nd</w:t>
      </w:r>
    </w:p>
    <w:p w14:paraId="0AEA1029" w14:textId="6FBA7C28" w:rsidR="005F34D6" w:rsidRPr="006B2609" w:rsidRDefault="00276BD1" w:rsidP="00A556A1">
      <w:pPr>
        <w:rPr>
          <w:sz w:val="20"/>
          <w:szCs w:val="20"/>
        </w:rPr>
      </w:pPr>
      <w:r w:rsidRPr="006B2609">
        <w:rPr>
          <w:rStyle w:val="NichtaufgelsteErwhnung"/>
          <w:szCs w:val="20"/>
        </w:rPr>
        <w:t>[Name]</w:t>
      </w:r>
      <w:r w:rsidR="00567D80" w:rsidRPr="006B2609">
        <w:rPr>
          <w:sz w:val="20"/>
          <w:szCs w:val="20"/>
        </w:rPr>
        <w:t xml:space="preserve">, </w:t>
      </w:r>
      <w:r w:rsidR="00567D80" w:rsidRPr="006B2609">
        <w:rPr>
          <w:sz w:val="20"/>
          <w:szCs w:val="20"/>
        </w:rPr>
        <w:br/>
      </w:r>
      <w:r w:rsidR="00567D80" w:rsidRPr="006B2609">
        <w:rPr>
          <w:color w:val="000000" w:themeColor="text1"/>
          <w:sz w:val="20"/>
          <w:szCs w:val="20"/>
        </w:rPr>
        <w:t>g</w:t>
      </w:r>
      <w:r w:rsidRPr="006B2609">
        <w:rPr>
          <w:color w:val="000000" w:themeColor="text1"/>
          <w:sz w:val="20"/>
          <w:szCs w:val="20"/>
        </w:rPr>
        <w:t>eboren am</w:t>
      </w:r>
      <w:r w:rsidR="00567D80" w:rsidRPr="006B2609">
        <w:rPr>
          <w:color w:val="000000" w:themeColor="text1"/>
          <w:sz w:val="20"/>
          <w:szCs w:val="20"/>
        </w:rPr>
        <w:t xml:space="preserve"> </w:t>
      </w:r>
      <w:r w:rsidR="00567D80" w:rsidRPr="006B2609">
        <w:rPr>
          <w:rStyle w:val="NichtaufgelsteErwhnung"/>
          <w:szCs w:val="20"/>
        </w:rPr>
        <w:t>[Datum]</w:t>
      </w:r>
      <w:r w:rsidR="00567D80" w:rsidRPr="006B2609">
        <w:rPr>
          <w:sz w:val="20"/>
          <w:szCs w:val="20"/>
        </w:rPr>
        <w:t xml:space="preserve">, </w:t>
      </w:r>
      <w:r w:rsidR="00567D80" w:rsidRPr="006B2609">
        <w:rPr>
          <w:sz w:val="20"/>
          <w:szCs w:val="20"/>
        </w:rPr>
        <w:br/>
      </w:r>
      <w:r w:rsidRPr="006B2609">
        <w:rPr>
          <w:rStyle w:val="NichtaufgelsteErwhnung"/>
          <w:szCs w:val="20"/>
        </w:rPr>
        <w:t>[Adresse]</w:t>
      </w:r>
      <w:r w:rsidR="00567D80" w:rsidRPr="006B2609">
        <w:rPr>
          <w:sz w:val="20"/>
          <w:szCs w:val="20"/>
        </w:rPr>
        <w:t xml:space="preserve">, </w:t>
      </w:r>
      <w:r w:rsidR="00567D80" w:rsidRPr="006B2609">
        <w:rPr>
          <w:sz w:val="20"/>
          <w:szCs w:val="20"/>
        </w:rPr>
        <w:br/>
        <w:t>SV-</w:t>
      </w:r>
      <w:proofErr w:type="spellStart"/>
      <w:r w:rsidR="00567D80" w:rsidRPr="006B2609">
        <w:rPr>
          <w:sz w:val="20"/>
          <w:szCs w:val="20"/>
        </w:rPr>
        <w:t>Nr</w:t>
      </w:r>
      <w:proofErr w:type="spellEnd"/>
      <w:r w:rsidR="00567D80" w:rsidRPr="006B2609">
        <w:rPr>
          <w:sz w:val="20"/>
          <w:szCs w:val="20"/>
        </w:rPr>
        <w:t xml:space="preserve">: </w:t>
      </w:r>
      <w:r w:rsidR="006242A2" w:rsidRPr="006B2609">
        <w:rPr>
          <w:rStyle w:val="NichtaufgelsteErwhnung"/>
          <w:szCs w:val="20"/>
        </w:rPr>
        <w:t>[</w:t>
      </w:r>
      <w:r w:rsidRPr="006B2609">
        <w:rPr>
          <w:rStyle w:val="NichtaufgelsteErwhnung"/>
          <w:szCs w:val="20"/>
        </w:rPr>
        <w:t>SV-</w:t>
      </w:r>
      <w:proofErr w:type="spellStart"/>
      <w:r w:rsidRPr="006B2609">
        <w:rPr>
          <w:rStyle w:val="NichtaufgelsteErwhnung"/>
          <w:szCs w:val="20"/>
        </w:rPr>
        <w:t>Nr</w:t>
      </w:r>
      <w:proofErr w:type="spellEnd"/>
      <w:r w:rsidR="006242A2" w:rsidRPr="006B2609">
        <w:rPr>
          <w:rStyle w:val="NichtaufgelsteErwhnung"/>
          <w:szCs w:val="20"/>
        </w:rPr>
        <w:t>]</w:t>
      </w:r>
      <w:r w:rsidR="00567D80" w:rsidRPr="006B2609">
        <w:rPr>
          <w:rStyle w:val="NichtaufgelsteErwhnung"/>
          <w:szCs w:val="20"/>
        </w:rPr>
        <w:t xml:space="preserve">, </w:t>
      </w:r>
      <w:r w:rsidR="00567D80" w:rsidRPr="006B2609">
        <w:rPr>
          <w:color w:val="000000" w:themeColor="text1"/>
          <w:sz w:val="20"/>
          <w:szCs w:val="20"/>
        </w:rPr>
        <w:br/>
        <w:t xml:space="preserve">Staatsbürgerschaft: </w:t>
      </w:r>
      <w:r w:rsidR="006242A2" w:rsidRPr="006B2609">
        <w:rPr>
          <w:rStyle w:val="NichtaufgelsteErwhnung"/>
          <w:szCs w:val="20"/>
        </w:rPr>
        <w:t>[Staatsbürgerschaft]</w:t>
      </w:r>
      <w:r w:rsidR="00567D80" w:rsidRPr="006B2609">
        <w:rPr>
          <w:sz w:val="20"/>
          <w:szCs w:val="20"/>
        </w:rPr>
        <w:br/>
      </w:r>
      <w:r w:rsidRPr="006B2609">
        <w:rPr>
          <w:b/>
          <w:bCs/>
          <w:sz w:val="20"/>
          <w:szCs w:val="20"/>
        </w:rPr>
        <w:t>(</w:t>
      </w:r>
      <w:r w:rsidR="0035677C" w:rsidRPr="006B2609">
        <w:rPr>
          <w:b/>
          <w:bCs/>
          <w:sz w:val="20"/>
          <w:szCs w:val="20"/>
        </w:rPr>
        <w:t>Praktikant*in</w:t>
      </w:r>
      <w:r w:rsidRPr="006B2609">
        <w:rPr>
          <w:sz w:val="20"/>
          <w:szCs w:val="20"/>
        </w:rPr>
        <w:t xml:space="preserve">, im Folgenden kurz </w:t>
      </w:r>
      <w:r w:rsidRPr="006B2609">
        <w:rPr>
          <w:b/>
          <w:bCs/>
          <w:sz w:val="20"/>
          <w:szCs w:val="20"/>
        </w:rPr>
        <w:t>„</w:t>
      </w:r>
      <w:r w:rsidR="0035677C" w:rsidRPr="006B2609">
        <w:rPr>
          <w:b/>
          <w:bCs/>
          <w:sz w:val="20"/>
          <w:szCs w:val="20"/>
        </w:rPr>
        <w:t>PR</w:t>
      </w:r>
      <w:r w:rsidRPr="006B2609">
        <w:rPr>
          <w:b/>
          <w:bCs/>
          <w:sz w:val="20"/>
          <w:szCs w:val="20"/>
        </w:rPr>
        <w:t>“</w:t>
      </w:r>
      <w:r w:rsidRPr="006B2609">
        <w:rPr>
          <w:sz w:val="20"/>
          <w:szCs w:val="20"/>
        </w:rPr>
        <w:t>)</w:t>
      </w:r>
    </w:p>
    <w:p w14:paraId="27A708D5" w14:textId="063CECE7" w:rsidR="005F34D6" w:rsidRPr="006B2609" w:rsidRDefault="00276BD1" w:rsidP="00A556A1">
      <w:pPr>
        <w:rPr>
          <w:sz w:val="20"/>
          <w:szCs w:val="20"/>
        </w:rPr>
      </w:pPr>
      <w:r w:rsidRPr="006B2609">
        <w:rPr>
          <w:sz w:val="20"/>
          <w:szCs w:val="20"/>
        </w:rPr>
        <w:t xml:space="preserve">wird folgender </w:t>
      </w:r>
      <w:r w:rsidR="0035677C" w:rsidRPr="006B2609">
        <w:rPr>
          <w:sz w:val="20"/>
          <w:szCs w:val="20"/>
        </w:rPr>
        <w:t>V</w:t>
      </w:r>
      <w:r w:rsidRPr="006B2609">
        <w:rPr>
          <w:sz w:val="20"/>
          <w:szCs w:val="20"/>
        </w:rPr>
        <w:t>ertrag geschlossen.</w:t>
      </w:r>
    </w:p>
    <w:p w14:paraId="54F406E1" w14:textId="3C5EE44A" w:rsidR="0035677C" w:rsidRDefault="0035677C" w:rsidP="0035677C">
      <w:pPr>
        <w:pStyle w:val="VertragNummerierungEbene1"/>
      </w:pPr>
      <w:r>
        <w:t>Absolvierung eines PflichtPraktikums</w:t>
      </w:r>
    </w:p>
    <w:p w14:paraId="08443A3C" w14:textId="2E2A02E1" w:rsidR="001B58AC" w:rsidRDefault="0035677C" w:rsidP="00780935">
      <w:pPr>
        <w:pStyle w:val="VertragNummerierungEbene2"/>
      </w:pPr>
      <w:r w:rsidRPr="0035677C">
        <w:t xml:space="preserve">Der*die PR absolviert eine Ausbildung an </w:t>
      </w:r>
      <w:r w:rsidRPr="001B58AC">
        <w:t xml:space="preserve">folgender </w:t>
      </w:r>
      <w:r w:rsidRPr="00322BAB">
        <w:t>Ausbildungsstätte</w:t>
      </w:r>
      <w:r w:rsidRPr="001B58AC">
        <w:t>:</w:t>
      </w:r>
      <w:r w:rsidRPr="0035677C">
        <w:t xml:space="preserve"> </w:t>
      </w:r>
    </w:p>
    <w:p w14:paraId="6147F342" w14:textId="1CBD2BD0" w:rsidR="00780935" w:rsidRPr="00780935" w:rsidRDefault="0035677C" w:rsidP="00322BAB">
      <w:pPr>
        <w:pStyle w:val="VertragNummerierungEbene2"/>
        <w:numPr>
          <w:ilvl w:val="0"/>
          <w:numId w:val="0"/>
        </w:numPr>
        <w:ind w:left="576"/>
        <w:rPr>
          <w:rStyle w:val="NichtaufgelsteErwhnung"/>
          <w:color w:val="auto"/>
          <w:shd w:val="clear" w:color="auto" w:fill="auto"/>
        </w:rPr>
      </w:pPr>
      <w:r w:rsidRPr="0035677C">
        <w:rPr>
          <w:rStyle w:val="NichtaufgelsteErwhnung"/>
        </w:rPr>
        <w:t>[Name, Adresse der Ausbildungsstätte</w:t>
      </w:r>
      <w:r w:rsidR="001B58AC">
        <w:rPr>
          <w:rStyle w:val="NichtaufgelsteErwhnung"/>
        </w:rPr>
        <w:t>]</w:t>
      </w:r>
      <w:r w:rsidR="00ED4D69">
        <w:rPr>
          <w:rStyle w:val="NichtaufgelsteErwhnung"/>
        </w:rPr>
        <w:t xml:space="preserve">, </w:t>
      </w:r>
      <w:r w:rsidR="001B58AC">
        <w:rPr>
          <w:rStyle w:val="NichtaufgelsteErwhnung"/>
        </w:rPr>
        <w:br/>
      </w:r>
      <w:r w:rsidR="00ED4D69" w:rsidRPr="00322BAB">
        <w:t>Ausbildungszweig</w:t>
      </w:r>
      <w:r w:rsidR="001B58AC" w:rsidRPr="00322BAB">
        <w:t>:</w:t>
      </w:r>
      <w:r w:rsidR="001B58AC">
        <w:rPr>
          <w:rStyle w:val="NichtaufgelsteErwhnung"/>
          <w:color w:val="auto"/>
          <w:shd w:val="clear" w:color="auto" w:fill="auto"/>
        </w:rPr>
        <w:t xml:space="preserve"> </w:t>
      </w:r>
      <w:r w:rsidR="001B58AC" w:rsidRPr="00322BAB">
        <w:rPr>
          <w:rStyle w:val="NichtaufgelsteErwhnung"/>
        </w:rPr>
        <w:t>[Angabe Ausbildungszweig]</w:t>
      </w:r>
    </w:p>
    <w:p w14:paraId="7A70A13A" w14:textId="4BF37BF3" w:rsidR="0035677C" w:rsidRPr="00322BAB" w:rsidRDefault="0035677C" w:rsidP="001B58AC">
      <w:pPr>
        <w:pStyle w:val="VertragNummerierungEbene2"/>
        <w:rPr>
          <w:color w:val="000000" w:themeColor="text1"/>
          <w:shd w:val="clear" w:color="auto" w:fill="E1DFDD"/>
          <w:lang w:val="de-AT"/>
        </w:rPr>
      </w:pPr>
      <w:r w:rsidRPr="00116C80">
        <w:t xml:space="preserve">Zur Erfüllung des im Lehrplan vorgeschriebenen Pflichtpraktikums wird </w:t>
      </w:r>
      <w:r w:rsidR="00780935">
        <w:t xml:space="preserve">dem*der PR ermöglicht, den Bereich </w:t>
      </w:r>
      <w:r w:rsidR="00780935" w:rsidRPr="00322BAB">
        <w:rPr>
          <w:rStyle w:val="NichtaufgelsteErwhnung"/>
        </w:rPr>
        <w:t>[</w:t>
      </w:r>
      <w:r w:rsidR="00ED4D69" w:rsidRPr="00322BAB">
        <w:rPr>
          <w:rStyle w:val="NichtaufgelsteErwhnung"/>
        </w:rPr>
        <w:t>Tätigkeitsfeld</w:t>
      </w:r>
      <w:r w:rsidR="00ED4D69">
        <w:rPr>
          <w:rStyle w:val="NichtaufgelsteErwhnung"/>
        </w:rPr>
        <w:t xml:space="preserve"> des Praktikums</w:t>
      </w:r>
      <w:r w:rsidR="001B58AC">
        <w:rPr>
          <w:rStyle w:val="NichtaufgelsteErwhnung"/>
        </w:rPr>
        <w:t xml:space="preserve">: </w:t>
      </w:r>
      <w:proofErr w:type="spellStart"/>
      <w:r w:rsidR="001B58AC">
        <w:rPr>
          <w:rStyle w:val="NichtaufgelsteErwhnung"/>
        </w:rPr>
        <w:t>zB</w:t>
      </w:r>
      <w:proofErr w:type="spellEnd"/>
      <w:r w:rsidR="001B58AC">
        <w:rPr>
          <w:rStyle w:val="NichtaufgelsteErwhnung"/>
        </w:rPr>
        <w:t xml:space="preserve"> </w:t>
      </w:r>
      <w:r w:rsidR="001B58AC" w:rsidRPr="001B58AC">
        <w:rPr>
          <w:color w:val="000000" w:themeColor="text1"/>
          <w:shd w:val="clear" w:color="auto" w:fill="E1DFDD"/>
          <w:lang w:val="de-AT"/>
        </w:rPr>
        <w:t>(z.B. Einkauf, Buchhaltung, Sekretariat</w:t>
      </w:r>
      <w:r w:rsidR="001B58AC">
        <w:rPr>
          <w:color w:val="000000" w:themeColor="text1"/>
          <w:shd w:val="clear" w:color="auto" w:fill="E1DFDD"/>
          <w:lang w:val="de-AT"/>
        </w:rPr>
        <w:t xml:space="preserve">, </w:t>
      </w:r>
      <w:proofErr w:type="spellStart"/>
      <w:r w:rsidR="001B58AC">
        <w:rPr>
          <w:color w:val="000000" w:themeColor="text1"/>
          <w:shd w:val="clear" w:color="auto" w:fill="E1DFDD"/>
          <w:lang w:val="de-AT"/>
        </w:rPr>
        <w:t>Kulturvermittllung</w:t>
      </w:r>
      <w:proofErr w:type="spellEnd"/>
      <w:r w:rsidR="001B58AC">
        <w:rPr>
          <w:color w:val="000000" w:themeColor="text1"/>
          <w:shd w:val="clear" w:color="auto" w:fill="E1DFDD"/>
          <w:lang w:val="de-AT"/>
        </w:rPr>
        <w:t>, Eventmanagement, Projektmanagement…</w:t>
      </w:r>
      <w:r w:rsidR="001B58AC" w:rsidRPr="001B58AC">
        <w:rPr>
          <w:color w:val="000000" w:themeColor="text1"/>
          <w:shd w:val="clear" w:color="auto" w:fill="E1DFDD"/>
          <w:lang w:val="de-AT"/>
        </w:rPr>
        <w:t xml:space="preserve"> </w:t>
      </w:r>
      <w:proofErr w:type="spellStart"/>
      <w:r w:rsidR="001B58AC" w:rsidRPr="001B58AC">
        <w:rPr>
          <w:color w:val="000000" w:themeColor="text1"/>
          <w:shd w:val="clear" w:color="auto" w:fill="E1DFDD"/>
          <w:lang w:val="de-AT"/>
        </w:rPr>
        <w:t>etc</w:t>
      </w:r>
      <w:proofErr w:type="spellEnd"/>
      <w:r w:rsidR="00780935" w:rsidRPr="00322BAB">
        <w:rPr>
          <w:rStyle w:val="NichtaufgelsteErwhnung"/>
        </w:rPr>
        <w:t>]</w:t>
      </w:r>
      <w:r w:rsidR="00780935" w:rsidRPr="00ED4D69">
        <w:t xml:space="preserve"> </w:t>
      </w:r>
      <w:r w:rsidR="00ED4D69">
        <w:t xml:space="preserve">im Betrieb des*der AG </w:t>
      </w:r>
      <w:r w:rsidR="00780935">
        <w:t xml:space="preserve">kennenzulernen. </w:t>
      </w:r>
    </w:p>
    <w:p w14:paraId="4DE62DD3" w14:textId="2015AEBF" w:rsidR="0035677C" w:rsidRPr="000F330B" w:rsidRDefault="0035677C" w:rsidP="0035677C">
      <w:pPr>
        <w:pStyle w:val="VertragNummerierungEbene2"/>
      </w:pPr>
      <w:r w:rsidRPr="00116C80">
        <w:t>Das Pflichtpraktikum dient der Ergänzung und Ver</w:t>
      </w:r>
      <w:r>
        <w:t>tiefung</w:t>
      </w:r>
      <w:r w:rsidRPr="00116C80">
        <w:t xml:space="preserve"> der </w:t>
      </w:r>
      <w:r>
        <w:t xml:space="preserve">in der Ausbildung </w:t>
      </w:r>
      <w:r w:rsidRPr="00116C80">
        <w:t xml:space="preserve">erworbenen Kenntnisse und Fertigkeiten </w:t>
      </w:r>
      <w:r>
        <w:t xml:space="preserve">sowie der Sammlung praktischer Erfahrungen im </w:t>
      </w:r>
      <w:r w:rsidR="00ED4D69">
        <w:t xml:space="preserve">oben genannten </w:t>
      </w:r>
      <w:r>
        <w:t>Ausbildungszweig.</w:t>
      </w:r>
      <w:r w:rsidR="00E02349">
        <w:t xml:space="preserve"> Dazu erhält der*die PR von der*dem AG entsprechende Anleitungen und Unterstützung beim Erwerb praktischer Fähigkeiten.</w:t>
      </w:r>
    </w:p>
    <w:p w14:paraId="1278C5F5" w14:textId="5A3D1954" w:rsidR="0035677C" w:rsidRDefault="0035677C" w:rsidP="0035677C">
      <w:pPr>
        <w:pStyle w:val="VertragNummerierungEbene2"/>
      </w:pPr>
      <w:r>
        <w:t xml:space="preserve">Es besteht seitens </w:t>
      </w:r>
      <w:r w:rsidR="006B2609">
        <w:t xml:space="preserve">des*der </w:t>
      </w:r>
      <w:r>
        <w:t>PR weder eine Arbeitsverpflichtung noch ist er*sie an Arbeitszeiten gebunden. Ein Weisungs- und Kontrollrecht seitens AG besteht nicht.</w:t>
      </w:r>
    </w:p>
    <w:p w14:paraId="0E4FE4E4" w14:textId="00B80B45" w:rsidR="008E248A" w:rsidRDefault="008E248A" w:rsidP="008E248A">
      <w:pPr>
        <w:pStyle w:val="VertragNummerierungEbene2"/>
      </w:pPr>
      <w:r>
        <w:t xml:space="preserve">Der gewöhnliche Ort des Praktikums ist: </w:t>
      </w:r>
      <w:r w:rsidRPr="007D2A3B">
        <w:rPr>
          <w:rStyle w:val="NichtaufgelsteErwhnung"/>
        </w:rPr>
        <w:t>[Adresse]</w:t>
      </w:r>
    </w:p>
    <w:p w14:paraId="7B334129" w14:textId="77777777" w:rsidR="0035677C" w:rsidRDefault="0035677C" w:rsidP="0035677C">
      <w:pPr>
        <w:pStyle w:val="VertragNummerierungEbene1"/>
      </w:pPr>
      <w:r w:rsidRPr="00D047F7">
        <w:t>Vertragsdauer</w:t>
      </w:r>
      <w:r>
        <w:t>, Beendigung</w:t>
      </w:r>
    </w:p>
    <w:p w14:paraId="7857BA73" w14:textId="77777777" w:rsidR="0035677C" w:rsidRDefault="0035677C" w:rsidP="0035677C">
      <w:pPr>
        <w:pStyle w:val="VertragNummerierungEbene2"/>
      </w:pPr>
      <w:r w:rsidRPr="00D047F7">
        <w:lastRenderedPageBreak/>
        <w:t xml:space="preserve">Das </w:t>
      </w:r>
      <w:r>
        <w:t xml:space="preserve">Praktikum </w:t>
      </w:r>
      <w:r w:rsidRPr="00D047F7">
        <w:t xml:space="preserve">wird für die </w:t>
      </w:r>
      <w:r w:rsidRPr="00FC4B63">
        <w:rPr>
          <w:color w:val="000000" w:themeColor="text1"/>
        </w:rPr>
        <w:t xml:space="preserve">Zeit </w:t>
      </w:r>
      <w:r w:rsidRPr="0035677C">
        <w:rPr>
          <w:rStyle w:val="NichtaufgelsteErwhnung"/>
        </w:rPr>
        <w:t>[von TT.MM.JJJJ bis TT.MM.JJJJ]</w:t>
      </w:r>
      <w:r w:rsidRPr="0035677C">
        <w:rPr>
          <w:rStyle w:val="Funotenanker"/>
        </w:rPr>
        <w:footnoteReference w:id="2"/>
      </w:r>
      <w:r w:rsidRPr="00FC4B63">
        <w:rPr>
          <w:color w:val="000000" w:themeColor="text1"/>
        </w:rPr>
        <w:t xml:space="preserve"> </w:t>
      </w:r>
      <w:r w:rsidRPr="00D047F7">
        <w:t>vereinbart und endet durch Zeitablauf.</w:t>
      </w:r>
    </w:p>
    <w:p w14:paraId="615B77A3" w14:textId="7CC82BB1" w:rsidR="008E248A" w:rsidRDefault="0035677C" w:rsidP="008E248A">
      <w:pPr>
        <w:pStyle w:val="VertragNummerierungEbene2"/>
      </w:pPr>
      <w:r>
        <w:t xml:space="preserve">Nach Beendigung des Pflichtpraktikums erhält der*die PR von der*dem AG ein Zeugnis über </w:t>
      </w:r>
      <w:r w:rsidRPr="00116C80">
        <w:t>die zurückgelegte Praxiszeit z</w:t>
      </w:r>
      <w:r>
        <w:t>ur</w:t>
      </w:r>
      <w:r w:rsidRPr="00116C80">
        <w:t xml:space="preserve"> Vorlage bei der Schule</w:t>
      </w:r>
      <w:r>
        <w:t xml:space="preserve"> oder Ausbildungsstätte.</w:t>
      </w:r>
    </w:p>
    <w:p w14:paraId="2F50C078" w14:textId="77777777" w:rsidR="0035677C" w:rsidRPr="00FC4B63" w:rsidRDefault="0035677C" w:rsidP="0035677C">
      <w:pPr>
        <w:pStyle w:val="VertragNummerierungEbene1"/>
      </w:pPr>
      <w:r w:rsidRPr="0035677C">
        <w:rPr>
          <w:color w:val="7F7F7F" w:themeColor="text1" w:themeTint="80"/>
        </w:rPr>
        <w:t>[optional] Freiwilliges TAschengeld</w:t>
      </w:r>
      <w:r w:rsidRPr="0035677C">
        <w:rPr>
          <w:rStyle w:val="Funotenanker"/>
          <w:b/>
          <w:bCs w:val="0"/>
        </w:rPr>
        <w:footnoteReference w:id="3"/>
      </w:r>
    </w:p>
    <w:p w14:paraId="47F48699" w14:textId="77777777" w:rsidR="0035677C" w:rsidRPr="0035677C" w:rsidRDefault="0035677C" w:rsidP="002F3F9E">
      <w:pPr>
        <w:pStyle w:val="11Vertragnummerierungebene2grau"/>
      </w:pPr>
      <w:r w:rsidRPr="0035677C">
        <w:t xml:space="preserve">Als freiwillige Anerkennung erhält der*die PR ein Taschengeld von brutto € </w:t>
      </w:r>
      <w:r w:rsidRPr="0035677C">
        <w:rPr>
          <w:rStyle w:val="NichtaufgelsteErwhnung"/>
        </w:rPr>
        <w:t>[</w:t>
      </w:r>
      <w:proofErr w:type="spellStart"/>
      <w:proofErr w:type="gramStart"/>
      <w:r w:rsidRPr="0035677C">
        <w:rPr>
          <w:rStyle w:val="NichtaufgelsteErwhnung"/>
        </w:rPr>
        <w:t>xxxx,xx</w:t>
      </w:r>
      <w:proofErr w:type="spellEnd"/>
      <w:proofErr w:type="gramEnd"/>
      <w:r w:rsidRPr="0035677C">
        <w:rPr>
          <w:rStyle w:val="NichtaufgelsteErwhnung"/>
        </w:rPr>
        <w:t>]</w:t>
      </w:r>
      <w:r w:rsidRPr="0035677C">
        <w:t xml:space="preserve"> pro Monat. </w:t>
      </w:r>
    </w:p>
    <w:p w14:paraId="3000F200" w14:textId="54BAE218" w:rsidR="0035677C" w:rsidRDefault="0035677C" w:rsidP="002F3F9E">
      <w:pPr>
        <w:pStyle w:val="11Vertragnummerierungebene2grau"/>
      </w:pPr>
      <w:r w:rsidRPr="0035677C">
        <w:t xml:space="preserve">Die Auszahlung ist monatlich im Nachhinein fällig und erfolgt </w:t>
      </w:r>
      <w:r w:rsidRPr="0035677C">
        <w:rPr>
          <w:rStyle w:val="NichtaufgelsteErwhnung"/>
        </w:rPr>
        <w:t>[in bar/per Banküberweisung auf ein der*dem AG mitzuteilendes Konto]</w:t>
      </w:r>
      <w:r w:rsidRPr="0035677C">
        <w:t xml:space="preserve">. Es besteht weder Anspruch auf Urlaubszuschuss noch auf Weihnachtsremuneration. </w:t>
      </w:r>
    </w:p>
    <w:p w14:paraId="29365893" w14:textId="66DCF64B" w:rsidR="00F9667A" w:rsidRPr="00116C80" w:rsidRDefault="002F3F9E" w:rsidP="002F3F9E">
      <w:pPr>
        <w:pStyle w:val="11Vertragnummerierungebene2grau"/>
      </w:pPr>
      <w:r>
        <w:t>Der*die Praktikantin wir</w:t>
      </w:r>
      <w:r w:rsidR="009274AD">
        <w:t>d</w:t>
      </w:r>
      <w:r>
        <w:t xml:space="preserve"> bei der </w:t>
      </w:r>
      <w:proofErr w:type="gramStart"/>
      <w:r>
        <w:t>Österreichischen</w:t>
      </w:r>
      <w:proofErr w:type="gramEnd"/>
      <w:r>
        <w:t xml:space="preserve"> Gesundheitskasse </w:t>
      </w:r>
      <w:r w:rsidRPr="00322BAB">
        <w:rPr>
          <w:rStyle w:val="NichtaufgelsteErwhnung"/>
        </w:rPr>
        <w:t>[geringfügig/zur Vollversicherung]</w:t>
      </w:r>
      <w:r>
        <w:t xml:space="preserve"> angemeldet.</w:t>
      </w:r>
    </w:p>
    <w:p w14:paraId="00172B0D" w14:textId="77777777" w:rsidR="005F34D6" w:rsidRDefault="00276BD1" w:rsidP="00CA121E">
      <w:pPr>
        <w:pStyle w:val="VertragNummerierungEbene1"/>
      </w:pPr>
      <w:r>
        <w:t>anwendbare rechtsvorschriften</w:t>
      </w:r>
    </w:p>
    <w:p w14:paraId="42B90059" w14:textId="77777777" w:rsidR="0035677C" w:rsidRPr="00696A45" w:rsidRDefault="0035677C" w:rsidP="0035677C">
      <w:pPr>
        <w:pStyle w:val="VertragNummerierungEbene2"/>
      </w:pPr>
      <w:r>
        <w:t>Auf das Ausbildungsverhältnis ist kein Kollektivvertrag anwendbar.</w:t>
      </w:r>
      <w:r w:rsidRPr="001B41DD">
        <w:rPr>
          <w:rStyle w:val="Funotenanker"/>
        </w:rPr>
        <w:t xml:space="preserve"> </w:t>
      </w:r>
      <w:r w:rsidRPr="00121940">
        <w:rPr>
          <w:rStyle w:val="Funotenanker"/>
        </w:rPr>
        <w:footnoteReference w:id="4"/>
      </w:r>
      <w:r w:rsidRPr="00121940">
        <w:rPr>
          <w:rStyle w:val="Funotenanker"/>
        </w:rPr>
        <w:t xml:space="preserve"> </w:t>
      </w:r>
      <w:r>
        <w:t xml:space="preserve"> </w:t>
      </w:r>
    </w:p>
    <w:p w14:paraId="245E7C23" w14:textId="04810690" w:rsidR="00F9667A" w:rsidRPr="00F9667A" w:rsidRDefault="0035677C" w:rsidP="00F9667A">
      <w:pPr>
        <w:pStyle w:val="VertragNummerierungEbene2"/>
      </w:pPr>
      <w:r>
        <w:t xml:space="preserve">Der*die PR hat weder Anspruch auf Urlaub noch auf Entgeltfortzahlung im Fall von Krankheit oder Arbeitsverhinderung. </w:t>
      </w:r>
    </w:p>
    <w:p w14:paraId="3F72B716" w14:textId="31E91DCB" w:rsidR="005F34D6" w:rsidRPr="004E70A3" w:rsidRDefault="00276BD1" w:rsidP="00CA121E">
      <w:pPr>
        <w:pStyle w:val="VertragNummerierungEbene1"/>
        <w:rPr>
          <w:color w:val="7F7F7F" w:themeColor="text1" w:themeTint="80"/>
        </w:rPr>
      </w:pPr>
      <w:r w:rsidRPr="004E70A3">
        <w:rPr>
          <w:rFonts w:eastAsiaTheme="minorHAnsi"/>
          <w:color w:val="7F7F7F" w:themeColor="text1" w:themeTint="80"/>
        </w:rPr>
        <w:t>[Optional] Verschwiegenheit</w:t>
      </w:r>
      <w:r w:rsidRPr="004E70A3">
        <w:rPr>
          <w:color w:val="7F7F7F" w:themeColor="text1" w:themeTint="80"/>
        </w:rPr>
        <w:t xml:space="preserve"> </w:t>
      </w:r>
    </w:p>
    <w:p w14:paraId="2EE68B8E" w14:textId="6F614555" w:rsidR="005F34D6" w:rsidRPr="004E70A3" w:rsidRDefault="00276BD1">
      <w:pPr>
        <w:pStyle w:val="VertragNummerierungEbene2"/>
        <w:rPr>
          <w:color w:val="7F7F7F" w:themeColor="text1" w:themeTint="80"/>
        </w:rPr>
      </w:pPr>
      <w:bookmarkStart w:id="0" w:name="__DdeLink__1266_873028529"/>
      <w:r w:rsidRPr="004E70A3">
        <w:rPr>
          <w:color w:val="7F7F7F" w:themeColor="text1" w:themeTint="80"/>
        </w:rPr>
        <w:t xml:space="preserve">Die*der </w:t>
      </w:r>
      <w:r w:rsidR="0035677C">
        <w:rPr>
          <w:color w:val="7F7F7F" w:themeColor="text1" w:themeTint="80"/>
        </w:rPr>
        <w:t>PR</w:t>
      </w:r>
      <w:r w:rsidRPr="004E70A3">
        <w:rPr>
          <w:color w:val="7F7F7F" w:themeColor="text1" w:themeTint="80"/>
        </w:rPr>
        <w:t xml:space="preserve"> verpflichtet sich zur Verschwiegenheit über die betrieblichen und geschäftlichen Angelegenheiten der*des AG für die Dauer des </w:t>
      </w:r>
      <w:r w:rsidR="0035677C">
        <w:rPr>
          <w:color w:val="7F7F7F" w:themeColor="text1" w:themeTint="80"/>
        </w:rPr>
        <w:t>Ausbildungsv</w:t>
      </w:r>
      <w:r w:rsidRPr="004E70A3">
        <w:rPr>
          <w:color w:val="7F7F7F" w:themeColor="text1" w:themeTint="80"/>
        </w:rPr>
        <w:t xml:space="preserve">erhältnisses und auch darüber hinaus. Alle der*dem </w:t>
      </w:r>
      <w:r w:rsidR="0035677C">
        <w:rPr>
          <w:color w:val="7F7F7F" w:themeColor="text1" w:themeTint="80"/>
        </w:rPr>
        <w:t>PR</w:t>
      </w:r>
      <w:r w:rsidRPr="004E70A3">
        <w:rPr>
          <w:color w:val="7F7F7F" w:themeColor="text1" w:themeTint="80"/>
        </w:rPr>
        <w:t xml:space="preserve"> durch die*den AG zur Erfüllung der Aufgaben überlassenen Unterlagen, Gegenstände, Urkunden, Aufzeichnungen, Verträge, Korrespondenzen, Datenträger, etc. bleiben im Eigentum der*des AG. Die Mitnahme oder das Kopieren zu privaten Zwecken ist </w:t>
      </w:r>
      <w:r w:rsidR="00BB4348" w:rsidRPr="004E70A3">
        <w:rPr>
          <w:rStyle w:val="NichtaufgelsteErwhnung"/>
        </w:rPr>
        <w:t>[</w:t>
      </w:r>
      <w:r w:rsidRPr="004E70A3">
        <w:rPr>
          <w:rStyle w:val="NichtaufgelsteErwhnung"/>
        </w:rPr>
        <w:t>untersagt/nur mit</w:t>
      </w:r>
      <w:r w:rsidR="00EA3934">
        <w:rPr>
          <w:rStyle w:val="NichtaufgelsteErwhnung"/>
        </w:rPr>
        <w:t xml:space="preserve"> AG-</w:t>
      </w:r>
      <w:r w:rsidRPr="004E70A3">
        <w:rPr>
          <w:rStyle w:val="NichtaufgelsteErwhnung"/>
        </w:rPr>
        <w:t>Zustimmung</w:t>
      </w:r>
      <w:r w:rsidR="00BB4348" w:rsidRPr="004E70A3">
        <w:rPr>
          <w:rStyle w:val="NichtaufgelsteErwhnung"/>
        </w:rPr>
        <w:t>]</w:t>
      </w:r>
      <w:r w:rsidRPr="004E70A3">
        <w:t xml:space="preserve"> </w:t>
      </w:r>
      <w:r w:rsidRPr="004E70A3">
        <w:rPr>
          <w:color w:val="7F7F7F" w:themeColor="text1" w:themeTint="80"/>
        </w:rPr>
        <w:t xml:space="preserve">zulässig. </w:t>
      </w:r>
      <w:bookmarkEnd w:id="0"/>
      <w:r w:rsidR="00C87928" w:rsidRPr="004E70A3">
        <w:rPr>
          <w:color w:val="7F7F7F" w:themeColor="text1" w:themeTint="80"/>
        </w:rPr>
        <w:t xml:space="preserve">Überlassene Unterlagen, </w:t>
      </w:r>
      <w:r w:rsidR="00C87928" w:rsidRPr="004E70A3">
        <w:rPr>
          <w:color w:val="7F7F7F" w:themeColor="text1" w:themeTint="80"/>
        </w:rPr>
        <w:lastRenderedPageBreak/>
        <w:t xml:space="preserve">Gegenstände, Urkunden, Aufzeichnungen, Verträge, Korrespondenzen, Datenträger, etc. sind bei Ende des </w:t>
      </w:r>
      <w:r w:rsidR="006B2609">
        <w:rPr>
          <w:color w:val="7F7F7F" w:themeColor="text1" w:themeTint="80"/>
        </w:rPr>
        <w:t>Ausbildung</w:t>
      </w:r>
      <w:r w:rsidR="0035677C">
        <w:rPr>
          <w:color w:val="7F7F7F" w:themeColor="text1" w:themeTint="80"/>
        </w:rPr>
        <w:t>s</w:t>
      </w:r>
      <w:r w:rsidR="00C87928" w:rsidRPr="004E70A3">
        <w:rPr>
          <w:color w:val="7F7F7F" w:themeColor="text1" w:themeTint="80"/>
        </w:rPr>
        <w:t>verhältnisses der*dem AG auszufolgen oder auf dessen Aufforderung zu vernichten.</w:t>
      </w:r>
    </w:p>
    <w:p w14:paraId="5D8481C7" w14:textId="36873A4F" w:rsidR="005F34D6" w:rsidRPr="004E70A3" w:rsidRDefault="00276BD1" w:rsidP="00CA121E">
      <w:pPr>
        <w:pStyle w:val="VertragNummerierungEbene1"/>
        <w:rPr>
          <w:color w:val="7F7F7F" w:themeColor="text1" w:themeTint="80"/>
        </w:rPr>
      </w:pPr>
      <w:r w:rsidRPr="004E70A3">
        <w:rPr>
          <w:color w:val="7F7F7F" w:themeColor="text1" w:themeTint="80"/>
        </w:rPr>
        <w:t>[optional] Einhaltung von Datenschutzvorschriften</w:t>
      </w:r>
    </w:p>
    <w:p w14:paraId="3F739C2A" w14:textId="535BC6CC" w:rsidR="005F34D6" w:rsidRPr="004E70A3" w:rsidRDefault="00276BD1">
      <w:pPr>
        <w:pStyle w:val="VertragNummerierungEbene2"/>
        <w:rPr>
          <w:color w:val="7F7F7F" w:themeColor="text1" w:themeTint="80"/>
        </w:rPr>
      </w:pPr>
      <w:bookmarkStart w:id="1" w:name="__DdeLink__1268_873028529"/>
      <w:r w:rsidRPr="004E70A3">
        <w:rPr>
          <w:color w:val="7F7F7F" w:themeColor="text1" w:themeTint="80"/>
        </w:rPr>
        <w:t xml:space="preserve">Die*der </w:t>
      </w:r>
      <w:r w:rsidR="0035677C">
        <w:rPr>
          <w:color w:val="7F7F7F" w:themeColor="text1" w:themeTint="80"/>
        </w:rPr>
        <w:t>PR</w:t>
      </w:r>
      <w:r w:rsidRPr="004E70A3">
        <w:rPr>
          <w:color w:val="7F7F7F" w:themeColor="text1" w:themeTint="80"/>
        </w:rPr>
        <w:t xml:space="preserve"> nimmt zur Kenntnis, dass </w:t>
      </w:r>
      <w:r w:rsidR="00920C42">
        <w:rPr>
          <w:color w:val="7F7F7F" w:themeColor="text1" w:themeTint="80"/>
        </w:rPr>
        <w:t>er</w:t>
      </w:r>
      <w:r w:rsidRPr="004E70A3">
        <w:rPr>
          <w:color w:val="7F7F7F" w:themeColor="text1" w:themeTint="80"/>
        </w:rPr>
        <w:t xml:space="preserve">*sie automationsunterstützte oder konventionell verarbeitete Daten, die ihr*ihm im Zusammenhang dem gegenständlichen </w:t>
      </w:r>
      <w:r w:rsidR="006B2609">
        <w:rPr>
          <w:color w:val="7F7F7F" w:themeColor="text1" w:themeTint="80"/>
        </w:rPr>
        <w:t>Ausbildungs</w:t>
      </w:r>
      <w:r w:rsidRPr="004E70A3">
        <w:rPr>
          <w:color w:val="7F7F7F" w:themeColor="text1" w:themeTint="80"/>
        </w:rPr>
        <w:t xml:space="preserve">verhältnis anvertraut oder zugänglich gemacht worden sind, nur unter Einhaltung datenschutzrechtlicher Vorschriften (DSG, DSGVO) verwenden darf. Die Verpflichtung zur Einhaltung des Datengeheimnisses besteht auch nach Beendigung des </w:t>
      </w:r>
      <w:r w:rsidR="006B2609">
        <w:rPr>
          <w:color w:val="7F7F7F" w:themeColor="text1" w:themeTint="80"/>
        </w:rPr>
        <w:t>Ausbildungsv</w:t>
      </w:r>
      <w:r w:rsidRPr="004E70A3">
        <w:rPr>
          <w:color w:val="7F7F7F" w:themeColor="text1" w:themeTint="80"/>
        </w:rPr>
        <w:t xml:space="preserve">erhältnisses zeitlich unbegrenzt weiter. Der*die </w:t>
      </w:r>
      <w:r w:rsidR="0035677C">
        <w:rPr>
          <w:color w:val="7F7F7F" w:themeColor="text1" w:themeTint="80"/>
        </w:rPr>
        <w:t>PR</w:t>
      </w:r>
      <w:r w:rsidRPr="004E70A3">
        <w:rPr>
          <w:color w:val="7F7F7F" w:themeColor="text1" w:themeTint="80"/>
        </w:rPr>
        <w:t xml:space="preserve"> bestätigt, über die datenschutzrechtlichen Pflichten und Folgen einer Verletzung belehrt worden zu sein. </w:t>
      </w:r>
      <w:bookmarkEnd w:id="1"/>
    </w:p>
    <w:p w14:paraId="513ACE2D" w14:textId="13F10964" w:rsidR="005F34D6" w:rsidRPr="004E70A3" w:rsidRDefault="00276BD1" w:rsidP="00CA121E">
      <w:pPr>
        <w:pStyle w:val="VertragNummerierungEbene1"/>
        <w:rPr>
          <w:rFonts w:eastAsiaTheme="minorHAnsi"/>
          <w:color w:val="7F7F7F" w:themeColor="text1" w:themeTint="80"/>
        </w:rPr>
      </w:pPr>
      <w:r w:rsidRPr="004E70A3">
        <w:rPr>
          <w:rFonts w:eastAsia="Calibri"/>
          <w:color w:val="7F7F7F" w:themeColor="text1" w:themeTint="80"/>
        </w:rPr>
        <w:t>[OPTIONAL] Einwilligung zur Veröffentlichung von Abbildungen, Ton- und Videoaufnahmen</w:t>
      </w:r>
    </w:p>
    <w:p w14:paraId="580462CC" w14:textId="389CC403" w:rsidR="005F34D6" w:rsidRPr="004E70A3" w:rsidRDefault="00276BD1" w:rsidP="00272CC5">
      <w:pPr>
        <w:pStyle w:val="VertragNummerierungEbene2"/>
        <w:rPr>
          <w:color w:val="7F7F7F" w:themeColor="text1" w:themeTint="80"/>
        </w:rPr>
      </w:pPr>
      <w:bookmarkStart w:id="2" w:name="__DdeLink__1270_873028529"/>
      <w:r w:rsidRPr="004E70A3">
        <w:rPr>
          <w:color w:val="7F7F7F" w:themeColor="text1" w:themeTint="80"/>
        </w:rPr>
        <w:t xml:space="preserve">Die*der </w:t>
      </w:r>
      <w:r w:rsidR="0035677C">
        <w:rPr>
          <w:color w:val="7F7F7F" w:themeColor="text1" w:themeTint="80"/>
        </w:rPr>
        <w:t>PR</w:t>
      </w:r>
      <w:r w:rsidRPr="004E70A3">
        <w:rPr>
          <w:color w:val="7F7F7F" w:themeColor="text1" w:themeTint="80"/>
        </w:rPr>
        <w:t xml:space="preserve"> willigt hiermit ausdrücklich ein, dass Video- und Tonaufnahmen sowie Abbildungen ihrer*seiner Person für Zwecke der Öffentlichkeitsarbeit der*des AG im Internet, in Broschüren, Prospekten oder sonstigen Schriftstücken veröffentlicht werden. Diese Einwilligung kann jederzeit durch schriftliche Mitteilung der*des </w:t>
      </w:r>
      <w:r w:rsidR="0035677C">
        <w:rPr>
          <w:color w:val="7F7F7F" w:themeColor="text1" w:themeTint="80"/>
        </w:rPr>
        <w:t>PR</w:t>
      </w:r>
      <w:r w:rsidRPr="004E70A3">
        <w:rPr>
          <w:color w:val="7F7F7F" w:themeColor="text1" w:themeTint="80"/>
        </w:rPr>
        <w:t xml:space="preserve"> an die*den AG </w:t>
      </w:r>
      <w:r w:rsidR="00C87928" w:rsidRPr="004E70A3">
        <w:rPr>
          <w:color w:val="7F7F7F" w:themeColor="text1" w:themeTint="80"/>
        </w:rPr>
        <w:t xml:space="preserve">für künftige Nutzungen </w:t>
      </w:r>
      <w:r w:rsidRPr="004E70A3">
        <w:rPr>
          <w:color w:val="7F7F7F" w:themeColor="text1" w:themeTint="80"/>
        </w:rPr>
        <w:t>widerrufen werden.</w:t>
      </w:r>
      <w:bookmarkEnd w:id="2"/>
      <w:r w:rsidR="0071076E">
        <w:rPr>
          <w:color w:val="7F7F7F" w:themeColor="text1" w:themeTint="80"/>
        </w:rPr>
        <w:t xml:space="preserve"> </w:t>
      </w:r>
      <w:r w:rsidR="00C87928" w:rsidRPr="004E70A3">
        <w:rPr>
          <w:color w:val="7F7F7F" w:themeColor="text1" w:themeTint="80"/>
        </w:rPr>
        <w:t>Die*der AG ist jedoch im Falle des Widerrufs nicht verpflichtet bereits umgesetzte Veröffentlichungen zu entfernen oder bereits hergestellte Unterlagen (wie z</w:t>
      </w:r>
      <w:r w:rsidR="00600BF4">
        <w:rPr>
          <w:color w:val="7F7F7F" w:themeColor="text1" w:themeTint="80"/>
        </w:rPr>
        <w:t>.</w:t>
      </w:r>
      <w:r w:rsidR="00C87928" w:rsidRPr="004E70A3">
        <w:rPr>
          <w:color w:val="7F7F7F" w:themeColor="text1" w:themeTint="80"/>
        </w:rPr>
        <w:t>B</w:t>
      </w:r>
      <w:r w:rsidR="00600BF4">
        <w:rPr>
          <w:color w:val="7F7F7F" w:themeColor="text1" w:themeTint="80"/>
        </w:rPr>
        <w:t>.</w:t>
      </w:r>
      <w:r w:rsidR="00C87928" w:rsidRPr="004E70A3">
        <w:rPr>
          <w:color w:val="7F7F7F" w:themeColor="text1" w:themeTint="80"/>
        </w:rPr>
        <w:t xml:space="preserve"> Prospekte</w:t>
      </w:r>
      <w:r w:rsidR="005108DB">
        <w:rPr>
          <w:color w:val="7F7F7F" w:themeColor="text1" w:themeTint="80"/>
        </w:rPr>
        <w:t>)</w:t>
      </w:r>
      <w:r w:rsidR="00C87928" w:rsidRPr="004E70A3">
        <w:rPr>
          <w:color w:val="7F7F7F" w:themeColor="text1" w:themeTint="80"/>
        </w:rPr>
        <w:t xml:space="preserve"> zu vernichten oder zurückzurufen. </w:t>
      </w:r>
    </w:p>
    <w:p w14:paraId="792024E8" w14:textId="77777777" w:rsidR="0035677C" w:rsidRPr="00FC4B63" w:rsidRDefault="0035677C" w:rsidP="0035677C">
      <w:pPr>
        <w:pStyle w:val="VertragNummerierungEbene1"/>
      </w:pPr>
      <w:r w:rsidRPr="002951EE">
        <w:rPr>
          <w:color w:val="7F7F7F" w:themeColor="text1" w:themeTint="80"/>
        </w:rPr>
        <w:t>[optional] Urheberrechtliche ansprüche</w:t>
      </w:r>
      <w:r w:rsidRPr="0035677C">
        <w:rPr>
          <w:rStyle w:val="Funotenanker"/>
          <w:b/>
          <w:bCs w:val="0"/>
        </w:rPr>
        <w:footnoteReference w:id="5"/>
      </w:r>
    </w:p>
    <w:p w14:paraId="6134BF4E" w14:textId="77777777" w:rsidR="0035677C" w:rsidRPr="00BD5426" w:rsidRDefault="0035677C" w:rsidP="002F3F9E">
      <w:pPr>
        <w:pStyle w:val="11Vertragnummerierungebene2grau"/>
        <w:rPr>
          <w:i/>
          <w:iCs w:val="0"/>
        </w:rPr>
      </w:pPr>
      <w:r w:rsidRPr="00BD5426">
        <w:rPr>
          <w:b/>
          <w:bCs/>
          <w:i/>
          <w:iCs w:val="0"/>
        </w:rPr>
        <w:t>[Variante a – Rechteübertragung nur mit Zusatzvereinbarung]</w:t>
      </w:r>
      <w:r w:rsidRPr="00BD5426">
        <w:rPr>
          <w:i/>
          <w:iCs w:val="0"/>
        </w:rPr>
        <w:br/>
        <w:t xml:space="preserve">Entstehen im Rahmen des Praktikums urheberrechtlich geschützte Werke, verbleiben die Nutzungs- und Verwertungsrechte grundsätzlich bei dem*der jeweiligen Urheber*in. Eine Rechteübertragung und etwaige finanzielle Abgeltung für bestimmte Werke </w:t>
      </w:r>
      <w:proofErr w:type="gramStart"/>
      <w:r w:rsidRPr="00BD5426">
        <w:rPr>
          <w:i/>
          <w:iCs w:val="0"/>
        </w:rPr>
        <w:t>ist</w:t>
      </w:r>
      <w:proofErr w:type="gramEnd"/>
      <w:r w:rsidRPr="00BD5426">
        <w:rPr>
          <w:i/>
          <w:iCs w:val="0"/>
        </w:rPr>
        <w:t xml:space="preserve"> gesondert schriftlich zu vereinbaren. </w:t>
      </w:r>
    </w:p>
    <w:p w14:paraId="3F9C0A3F" w14:textId="2B79066B" w:rsidR="0035677C" w:rsidRPr="00BD5426" w:rsidRDefault="0035677C" w:rsidP="00BD5426">
      <w:pPr>
        <w:pStyle w:val="11Vertragnummerierungebene2grau"/>
        <w:numPr>
          <w:ilvl w:val="0"/>
          <w:numId w:val="0"/>
        </w:numPr>
        <w:ind w:left="576"/>
        <w:rPr>
          <w:i/>
          <w:iCs w:val="0"/>
        </w:rPr>
      </w:pPr>
      <w:r w:rsidRPr="00BD5426">
        <w:rPr>
          <w:b/>
          <w:bCs/>
          <w:i/>
          <w:iCs w:val="0"/>
        </w:rPr>
        <w:t>[Variante b – AG erhält exklusive Rechte]</w:t>
      </w:r>
      <w:r w:rsidRPr="00BD5426">
        <w:rPr>
          <w:i/>
          <w:iCs w:val="0"/>
        </w:rPr>
        <w:br/>
        <w:t xml:space="preserve">Sofern für konkrete Anwendungsfälle nicht anders vereinbart, räumt die*der PR der*dem AG an allen im Rahmen des Praktikums geschaffenen Werken die exklusiven, unbeschränkten Werknutzungsrechte – einschließlich aller Nutzungs- und Bearbeitungsrechte sowie an derzeit unbekannten Nutzungsrechten – ein. Das Recht des*der PR auf Namensnennung im branchenüblichen Ausmaß und </w:t>
      </w:r>
      <w:proofErr w:type="gramStart"/>
      <w:r w:rsidRPr="00BD5426">
        <w:rPr>
          <w:i/>
          <w:iCs w:val="0"/>
        </w:rPr>
        <w:t>soweit</w:t>
      </w:r>
      <w:proofErr w:type="gramEnd"/>
      <w:r w:rsidRPr="00BD5426">
        <w:rPr>
          <w:i/>
          <w:iCs w:val="0"/>
        </w:rPr>
        <w:t xml:space="preserve"> zumutbar bleibt davon unberührt. </w:t>
      </w:r>
    </w:p>
    <w:p w14:paraId="6041F6D7" w14:textId="703C57B5" w:rsidR="0035677C" w:rsidRPr="00FC4B63" w:rsidRDefault="0035677C" w:rsidP="002F3F9E">
      <w:pPr>
        <w:pStyle w:val="11Vertragnummerierungebene2grau"/>
      </w:pPr>
      <w:r w:rsidRPr="00121940">
        <w:rPr>
          <w:b/>
          <w:bCs/>
        </w:rPr>
        <w:lastRenderedPageBreak/>
        <w:t>[optional]</w:t>
      </w:r>
      <w:r w:rsidRPr="00121940">
        <w:t xml:space="preserve"> Durch schriftliche Vereinbarung können weitere Nutzungs- und Verwertungsrechte – etwa an Konzepten für Projekte, Veranstaltungs- und Medienformate – an </w:t>
      </w:r>
      <w:r>
        <w:t>den*die AG</w:t>
      </w:r>
      <w:r w:rsidRPr="00121940">
        <w:t xml:space="preserve"> bzw. </w:t>
      </w:r>
      <w:r w:rsidR="002951EE">
        <w:t>PR</w:t>
      </w:r>
      <w:r w:rsidRPr="00121940">
        <w:t xml:space="preserve"> übertragen werden.</w:t>
      </w:r>
      <w:r w:rsidRPr="0035677C">
        <w:rPr>
          <w:rStyle w:val="Funotenanker"/>
        </w:rPr>
        <w:footnoteReference w:id="6"/>
      </w:r>
    </w:p>
    <w:p w14:paraId="33EB093E" w14:textId="6DAF22F7" w:rsidR="00AB41C8" w:rsidRDefault="0035677C" w:rsidP="00AB41C8">
      <w:pPr>
        <w:pStyle w:val="VertragNummerierungEbene1"/>
      </w:pPr>
      <w:r w:rsidRPr="0035677C">
        <w:rPr>
          <w:color w:val="7F7F7F" w:themeColor="text1" w:themeTint="80"/>
        </w:rPr>
        <w:t xml:space="preserve">[Optional] </w:t>
      </w:r>
      <w:r w:rsidR="00DC5387" w:rsidRPr="0035677C">
        <w:rPr>
          <w:color w:val="7F7F7F" w:themeColor="text1" w:themeTint="80"/>
        </w:rPr>
        <w:t>MItarbeiter*innenvorsorgekass</w:t>
      </w:r>
      <w:r w:rsidR="00AB41C8" w:rsidRPr="0035677C">
        <w:rPr>
          <w:color w:val="7F7F7F" w:themeColor="text1" w:themeTint="80"/>
        </w:rPr>
        <w:t>E</w:t>
      </w:r>
      <w:r w:rsidRPr="0035677C">
        <w:rPr>
          <w:rStyle w:val="Funotenanker"/>
          <w:b/>
          <w:bCs w:val="0"/>
        </w:rPr>
        <w:footnoteReference w:id="7"/>
      </w:r>
    </w:p>
    <w:p w14:paraId="6FEAB467" w14:textId="4461B042" w:rsidR="00AB41C8" w:rsidRPr="00AB41C8" w:rsidRDefault="00AB41C8" w:rsidP="002F3F9E">
      <w:pPr>
        <w:pStyle w:val="11Vertragnummerierungebene2grau"/>
      </w:pPr>
      <w:r>
        <w:t>Der*die AG leistet Beiträge</w:t>
      </w:r>
      <w:r w:rsidRPr="00AB41C8">
        <w:t xml:space="preserve"> nach dem BMVG in folgende Mitarbeitervorsorgekasse:</w:t>
      </w:r>
      <w:r>
        <w:t xml:space="preserve"> </w:t>
      </w:r>
      <w:r w:rsidRPr="004E70A3">
        <w:rPr>
          <w:rStyle w:val="NichtaufgelsteErwhnung"/>
        </w:rPr>
        <w:t>[Firmenname, Adresse der Vorsorgekasse]</w:t>
      </w:r>
      <w:r w:rsidRPr="004E70A3">
        <w:rPr>
          <w:color w:val="auto"/>
        </w:rPr>
        <w:t>.</w:t>
      </w:r>
    </w:p>
    <w:p w14:paraId="2D541F58" w14:textId="51A072FC" w:rsidR="005F34D6" w:rsidRDefault="00CA121E" w:rsidP="00CA121E">
      <w:pPr>
        <w:pStyle w:val="VertragNummerierungEbene1"/>
      </w:pPr>
      <w:r>
        <w:t>ALLGEMEINE BESTIMMUNGEN</w:t>
      </w:r>
    </w:p>
    <w:p w14:paraId="0F4339DB" w14:textId="34F9A08E" w:rsidR="005F34D6" w:rsidRDefault="00276BD1">
      <w:pPr>
        <w:pStyle w:val="VertragNummerierungEbene2"/>
      </w:pPr>
      <w:r>
        <w:t xml:space="preserve">Die*der </w:t>
      </w:r>
      <w:r w:rsidR="0035677C">
        <w:t>PR</w:t>
      </w:r>
      <w:r>
        <w:t xml:space="preserve"> ist dazu verpflichtet, jede Änderung der Personalien sowie der Wohn- bzw. Zustelladresse oder der Kontodaten der*dem AG unverzüglich mitzuteilen. Unterbleibt die Bekanntgabe, so trägt das Zugangsrisiko die*der </w:t>
      </w:r>
      <w:r w:rsidR="0035677C">
        <w:t>PR</w:t>
      </w:r>
      <w:r>
        <w:t xml:space="preserve">. Mitteilungen und sonstige Erklärungen der*des AG an die letzte durch die*den </w:t>
      </w:r>
      <w:r w:rsidR="0035677C">
        <w:t>PR</w:t>
      </w:r>
      <w:r>
        <w:t xml:space="preserve"> bekanntgegebene Anschrift gelten somit jedenfalls als ordnungsgemäß zugegangen.</w:t>
      </w:r>
    </w:p>
    <w:p w14:paraId="210F3398" w14:textId="23931FC9" w:rsidR="005F34D6" w:rsidRDefault="00276BD1">
      <w:pPr>
        <w:pStyle w:val="VertragNummerierungEbene2"/>
      </w:pPr>
      <w:r>
        <w:t xml:space="preserve">Ansprüche der*des AG oder der*des </w:t>
      </w:r>
      <w:r w:rsidR="0035677C">
        <w:t>PR</w:t>
      </w:r>
      <w:r>
        <w:t xml:space="preserve"> aus dem </w:t>
      </w:r>
      <w:r w:rsidR="0035677C">
        <w:t>Ausbildungsverhältnis</w:t>
      </w:r>
      <w:r>
        <w:t xml:space="preserve"> sind bei sonstigem Verfall binnen 6 Monaten nach dem Ende des Monats, in dem der Anspruch entstanden ist, schriftlich geltend zu machen. Bei rechtzeitiger Geltendmachung bleibt die grundsätzliche dreijährige gesetzliche Verjährungsfrist gewahrt. </w:t>
      </w:r>
    </w:p>
    <w:p w14:paraId="5F3B0810" w14:textId="77777777" w:rsidR="005F34D6" w:rsidRDefault="00276BD1">
      <w:pPr>
        <w:pStyle w:val="VertragNummerierungEbene2"/>
      </w:pPr>
      <w:r>
        <w:t xml:space="preserve">Der gegenständliche Vertrag regelt die Vertragsbeziehungen der Vertragsparteien abschließend. Alle Änderungen und Ergänzungen dieses Vertrages </w:t>
      </w:r>
      <w:r w:rsidRPr="00080C35">
        <w:t xml:space="preserve">haben </w:t>
      </w:r>
      <w:r w:rsidRPr="004E70A3">
        <w:t>schriftlich</w:t>
      </w:r>
      <w:r>
        <w:t xml:space="preserve"> zu erfolgen. </w:t>
      </w:r>
    </w:p>
    <w:p w14:paraId="3E6BF814" w14:textId="32926ABA" w:rsidR="00AB41C8" w:rsidRPr="00AB41C8" w:rsidRDefault="00276BD1" w:rsidP="002A15A3">
      <w:pPr>
        <w:pStyle w:val="VertragNummerierungEbene2"/>
      </w:pPr>
      <w:r w:rsidRPr="004E70A3">
        <w:rPr>
          <w:color w:val="7F7F7F" w:themeColor="text1" w:themeTint="80"/>
        </w:rPr>
        <w:t>[</w:t>
      </w:r>
      <w:r w:rsidRPr="004E70A3">
        <w:rPr>
          <w:b/>
          <w:bCs/>
          <w:color w:val="7F7F7F" w:themeColor="text1" w:themeTint="80"/>
        </w:rPr>
        <w:t>optional</w:t>
      </w:r>
      <w:r w:rsidRPr="004E70A3">
        <w:rPr>
          <w:color w:val="7F7F7F" w:themeColor="text1" w:themeTint="80"/>
        </w:rPr>
        <w:t xml:space="preserve">] Schriftlichkeit im Sinne dieses Vertrages meint Dokumente in gedruckter </w:t>
      </w:r>
      <w:r w:rsidR="00080C35" w:rsidRPr="004E70A3">
        <w:rPr>
          <w:color w:val="7F7F7F" w:themeColor="text1" w:themeTint="80"/>
        </w:rPr>
        <w:t xml:space="preserve">und </w:t>
      </w:r>
      <w:r w:rsidRPr="004E70A3">
        <w:rPr>
          <w:color w:val="7F7F7F" w:themeColor="text1" w:themeTint="80"/>
        </w:rPr>
        <w:t>elektronischer Form sowie die formlose Kommunikation</w:t>
      </w:r>
      <w:r w:rsidR="00333AB0">
        <w:rPr>
          <w:color w:val="7F7F7F" w:themeColor="text1" w:themeTint="80"/>
        </w:rPr>
        <w:t xml:space="preserve"> per E-Mail</w:t>
      </w:r>
      <w:r w:rsidR="00AB41C8">
        <w:rPr>
          <w:color w:val="7F7F7F" w:themeColor="text1" w:themeTint="80"/>
        </w:rPr>
        <w:t>.</w:t>
      </w:r>
      <w:r w:rsidR="00AB41C8" w:rsidRPr="00AB41C8">
        <w:rPr>
          <w:rStyle w:val="Funotenanker"/>
        </w:rPr>
        <w:footnoteReference w:id="8"/>
      </w:r>
    </w:p>
    <w:p w14:paraId="35C0D98D" w14:textId="2092E51B" w:rsidR="002A15A3" w:rsidRPr="004E70A3" w:rsidRDefault="002A15A3" w:rsidP="002A15A3">
      <w:pPr>
        <w:pStyle w:val="VertragNummerierungEbene2"/>
      </w:pPr>
      <w:r w:rsidRPr="002A15A3">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0FDC9121" w14:textId="337AF34C" w:rsidR="002F3F9E" w:rsidRDefault="002F3F9E">
      <w:pPr>
        <w:spacing w:before="0" w:after="0" w:line="240" w:lineRule="auto"/>
        <w:rPr>
          <w:highlight w:val="yellow"/>
        </w:rPr>
      </w:pPr>
      <w:r>
        <w:rPr>
          <w:highlight w:val="yellow"/>
        </w:rPr>
        <w:br w:type="page"/>
      </w:r>
    </w:p>
    <w:p w14:paraId="07ED402B" w14:textId="6511C9FA" w:rsidR="005F34D6" w:rsidRDefault="00CA491C">
      <w:pPr>
        <w:rPr>
          <w:b/>
          <w:bCs/>
        </w:rPr>
      </w:pPr>
      <w:r>
        <w:rPr>
          <w:b/>
          <w:bCs/>
        </w:rPr>
        <w:lastRenderedPageBreak/>
        <w:t>Praktikant*in</w:t>
      </w:r>
      <w:r w:rsidR="00276BD1">
        <w:rPr>
          <w:b/>
          <w:bCs/>
        </w:rPr>
        <w:tab/>
      </w:r>
      <w:r w:rsidR="00276BD1">
        <w:rPr>
          <w:b/>
          <w:bCs/>
        </w:rPr>
        <w:tab/>
      </w:r>
      <w:r w:rsidR="00276BD1">
        <w:rPr>
          <w:b/>
          <w:bCs/>
        </w:rPr>
        <w:tab/>
      </w:r>
      <w:r w:rsidR="00276BD1">
        <w:rPr>
          <w:b/>
          <w:bCs/>
        </w:rPr>
        <w:tab/>
      </w:r>
      <w:r w:rsidR="00276BD1">
        <w:rPr>
          <w:b/>
          <w:bCs/>
        </w:rPr>
        <w:tab/>
      </w:r>
      <w:r>
        <w:rPr>
          <w:b/>
          <w:bCs/>
        </w:rPr>
        <w:tab/>
      </w:r>
      <w:r w:rsidR="00276BD1">
        <w:rPr>
          <w:b/>
          <w:bCs/>
        </w:rPr>
        <w:t>Arbeitgeber*in</w:t>
      </w:r>
    </w:p>
    <w:p w14:paraId="33C35836" w14:textId="77777777" w:rsidR="005F34D6" w:rsidRDefault="005F34D6"/>
    <w:p w14:paraId="681BD7FF" w14:textId="77777777" w:rsidR="005F34D6" w:rsidRDefault="00276BD1">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0F3A3D50" w14:textId="77777777" w:rsidR="005F34D6" w:rsidRDefault="00276BD1">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r>
      <w:proofErr w:type="spellStart"/>
      <w:r>
        <w:rPr>
          <w:szCs w:val="18"/>
        </w:rPr>
        <w:t>Datum</w:t>
      </w:r>
      <w:proofErr w:type="spellEnd"/>
    </w:p>
    <w:p w14:paraId="484EDA36" w14:textId="77777777" w:rsidR="005F34D6" w:rsidRDefault="005F34D6">
      <w:pPr>
        <w:rPr>
          <w:szCs w:val="18"/>
        </w:rPr>
      </w:pPr>
    </w:p>
    <w:p w14:paraId="141633A5" w14:textId="77777777" w:rsidR="005F34D6" w:rsidRDefault="00276BD1">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32C7F53E" w14:textId="75019ED4" w:rsidR="005F34D6" w:rsidRDefault="00276BD1">
      <w:pPr>
        <w:rPr>
          <w:szCs w:val="18"/>
        </w:rPr>
      </w:pPr>
      <w:r>
        <w:rPr>
          <w:szCs w:val="18"/>
        </w:rPr>
        <w:t xml:space="preserve">Unterschrift </w:t>
      </w:r>
      <w:r w:rsidR="0035677C">
        <w:rPr>
          <w:szCs w:val="18"/>
        </w:rPr>
        <w:t>PR</w:t>
      </w:r>
      <w:r>
        <w:rPr>
          <w:szCs w:val="18"/>
        </w:rPr>
        <w:tab/>
      </w:r>
      <w:r>
        <w:rPr>
          <w:szCs w:val="18"/>
        </w:rPr>
        <w:tab/>
      </w:r>
      <w:r>
        <w:rPr>
          <w:szCs w:val="18"/>
        </w:rPr>
        <w:tab/>
      </w:r>
      <w:r>
        <w:rPr>
          <w:szCs w:val="18"/>
        </w:rPr>
        <w:tab/>
      </w:r>
      <w:r>
        <w:rPr>
          <w:szCs w:val="18"/>
        </w:rPr>
        <w:tab/>
      </w:r>
      <w:r>
        <w:rPr>
          <w:szCs w:val="18"/>
        </w:rPr>
        <w:tab/>
        <w:t>Unterschrift AG</w:t>
      </w:r>
    </w:p>
    <w:sectPr w:rsidR="005F34D6" w:rsidSect="00E238D1">
      <w:headerReference w:type="default" r:id="rId14"/>
      <w:footerReference w:type="default" r:id="rId15"/>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9BA31" w14:textId="77777777" w:rsidR="005B7D66" w:rsidRDefault="005B7D66">
      <w:pPr>
        <w:spacing w:before="0" w:after="0" w:line="240" w:lineRule="auto"/>
      </w:pPr>
      <w:r>
        <w:separator/>
      </w:r>
    </w:p>
  </w:endnote>
  <w:endnote w:type="continuationSeparator" w:id="0">
    <w:p w14:paraId="5C2368AE" w14:textId="77777777" w:rsidR="005B7D66" w:rsidRDefault="005B7D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altName w:val="Geogrotesque 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201B" w14:textId="7700D184"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DB93" w14:textId="3BF3E332"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0D606A32"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46D6C2B3" w14:textId="77777777" w:rsidR="000E7D73" w:rsidRDefault="000E7D73"/>
  <w:p w14:paraId="27DC4B04" w14:textId="77777777" w:rsidR="00AC7498" w:rsidRDefault="00AC74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D1A20" w14:textId="77777777" w:rsidR="005B7D66" w:rsidRDefault="005B7D66">
      <w:pPr>
        <w:rPr>
          <w:sz w:val="12"/>
        </w:rPr>
      </w:pPr>
      <w:r>
        <w:separator/>
      </w:r>
    </w:p>
  </w:footnote>
  <w:footnote w:type="continuationSeparator" w:id="0">
    <w:p w14:paraId="6ACEDECC" w14:textId="77777777" w:rsidR="005B7D66" w:rsidRDefault="005B7D66">
      <w:pPr>
        <w:rPr>
          <w:sz w:val="12"/>
        </w:rPr>
      </w:pPr>
      <w:r>
        <w:continuationSeparator/>
      </w:r>
    </w:p>
  </w:footnote>
  <w:footnote w:type="continuationNotice" w:id="1">
    <w:p w14:paraId="29A629EA" w14:textId="77777777" w:rsidR="005B7D66" w:rsidRDefault="005B7D66">
      <w:pPr>
        <w:spacing w:before="0" w:after="0" w:line="240" w:lineRule="auto"/>
      </w:pPr>
    </w:p>
  </w:footnote>
  <w:footnote w:id="2">
    <w:p w14:paraId="7AA41699" w14:textId="77777777" w:rsidR="0035677C" w:rsidRDefault="0035677C" w:rsidP="0035677C">
      <w:pPr>
        <w:pStyle w:val="Fuzeile"/>
      </w:pPr>
      <w:r>
        <w:rPr>
          <w:rStyle w:val="Funotenzeichen"/>
        </w:rPr>
        <w:footnoteRef/>
      </w:r>
      <w:r>
        <w:t xml:space="preserve"> Die Praktikumsdauer wird von der Ausbildungseinrichtung vorgegeben</w:t>
      </w:r>
      <w:r w:rsidRPr="000E326B">
        <w:t xml:space="preserve">. </w:t>
      </w:r>
    </w:p>
  </w:footnote>
  <w:footnote w:id="3">
    <w:p w14:paraId="458BEDAD" w14:textId="3ECE2A60" w:rsidR="0035677C" w:rsidRPr="006B2609" w:rsidRDefault="0035677C" w:rsidP="006B2609">
      <w:pPr>
        <w:pStyle w:val="Funotentext"/>
        <w:rPr>
          <w:rStyle w:val="FunotentextZchn"/>
        </w:rPr>
      </w:pPr>
      <w:r w:rsidRPr="00CA491C">
        <w:rPr>
          <w:rStyle w:val="Funotenanker"/>
        </w:rPr>
        <w:footnoteRef/>
      </w:r>
      <w:r w:rsidRPr="00CA491C">
        <w:rPr>
          <w:rStyle w:val="Funotenanker"/>
        </w:rPr>
        <w:t xml:space="preserve"> </w:t>
      </w:r>
      <w:r w:rsidRPr="006B2609">
        <w:rPr>
          <w:rStyle w:val="FunotentextZchn"/>
        </w:rPr>
        <w:t xml:space="preserve">Wird Taschengeld gezahlt, besteht vor Dienstantritt eine Anmeldepflicht bei der Sozialversicherung. Je nach </w:t>
      </w:r>
      <w:r w:rsidR="00FB1055" w:rsidRPr="006B2609">
        <w:rPr>
          <w:rStyle w:val="FunotentextZchn"/>
        </w:rPr>
        <w:t>Höhe</w:t>
      </w:r>
      <w:r w:rsidRPr="006B2609">
        <w:rPr>
          <w:rStyle w:val="FunotentextZchn"/>
        </w:rPr>
        <w:t xml:space="preserve"> des Taschengeldes tritt eine Vollversicherung (Krankenversicherung, Unfallversicherung, Pensionsversicherung) und Arbeitslosenversicherung oder als </w:t>
      </w:r>
      <w:proofErr w:type="spellStart"/>
      <w:r w:rsidRPr="006B2609">
        <w:rPr>
          <w:rStyle w:val="FunotentextZchn"/>
        </w:rPr>
        <w:t>geringfügig</w:t>
      </w:r>
      <w:proofErr w:type="spellEnd"/>
      <w:r w:rsidRPr="006B2609">
        <w:rPr>
          <w:rStyle w:val="FunotentextZchn"/>
        </w:rPr>
        <w:t xml:space="preserve"> </w:t>
      </w:r>
      <w:proofErr w:type="spellStart"/>
      <w:r w:rsidRPr="006B2609">
        <w:rPr>
          <w:rStyle w:val="FunotentextZchn"/>
        </w:rPr>
        <w:t>beschäftigte</w:t>
      </w:r>
      <w:proofErr w:type="spellEnd"/>
      <w:r w:rsidRPr="006B2609">
        <w:rPr>
          <w:rStyle w:val="FunotentextZchn"/>
        </w:rPr>
        <w:t xml:space="preserve">*r Dienstnehmer*in eine Teilversicherung in der Unfallversicherung nach dem ASVG ein. Dies auch dann, wenn auf Grund der geringen </w:t>
      </w:r>
      <w:proofErr w:type="spellStart"/>
      <w:r w:rsidRPr="006B2609">
        <w:rPr>
          <w:rStyle w:val="FunotentextZchn"/>
        </w:rPr>
        <w:t>Bezüge</w:t>
      </w:r>
      <w:proofErr w:type="spellEnd"/>
      <w:r w:rsidRPr="006B2609">
        <w:rPr>
          <w:rStyle w:val="FunotentextZchn"/>
        </w:rPr>
        <w:t xml:space="preserve"> keine Lohnsteuer </w:t>
      </w:r>
      <w:proofErr w:type="spellStart"/>
      <w:r w:rsidRPr="006B2609">
        <w:rPr>
          <w:rStyle w:val="FunotentextZchn"/>
        </w:rPr>
        <w:t>abzuführen</w:t>
      </w:r>
      <w:proofErr w:type="spellEnd"/>
      <w:r w:rsidRPr="006B2609">
        <w:rPr>
          <w:rStyle w:val="FunotentextZchn"/>
        </w:rPr>
        <w:t xml:space="preserve"> ist. Wird kein Taschengeld gezahlt, erstreckt sich eine bei dem*der PR bestehende Schüler*innen- bzw. Studierendenversicherung auch auf die Praktikumstätigkeit.  </w:t>
      </w:r>
    </w:p>
  </w:footnote>
  <w:footnote w:id="4">
    <w:p w14:paraId="50A14684" w14:textId="7E4248D8" w:rsidR="0035677C" w:rsidRPr="006B2609" w:rsidRDefault="0035677C" w:rsidP="006B2609">
      <w:pPr>
        <w:pStyle w:val="Funotentext"/>
      </w:pPr>
      <w:r w:rsidRPr="006B2609">
        <w:rPr>
          <w:rStyle w:val="Funotenanker"/>
        </w:rPr>
        <w:footnoteRef/>
      </w:r>
      <w:r w:rsidR="00CA491C" w:rsidRPr="006B2609">
        <w:t xml:space="preserve"> </w:t>
      </w:r>
      <w:r w:rsidR="006B2609">
        <w:rPr>
          <w:rFonts w:eastAsiaTheme="minorHAnsi"/>
        </w:rPr>
        <w:t xml:space="preserve">In der Regel unterliegt die Kulturarbeit in </w:t>
      </w:r>
      <w:r w:rsidR="006B2609">
        <w:t xml:space="preserve">gemeinnützigen </w:t>
      </w:r>
      <w:r w:rsidR="006B2609">
        <w:rPr>
          <w:rFonts w:eastAsiaTheme="minorHAnsi"/>
        </w:rPr>
        <w:t>Vereinen keinem Kollektivvertrag. Ob ein Kollektivvertrag anwendbar ist oder nicht, richtet sich danach, ob der*die AG aufgrund einer Gewerbeberechtigung einer WKO-Fachgruppe angehört</w:t>
      </w:r>
      <w:r w:rsidR="006B2609">
        <w:t>.</w:t>
      </w:r>
      <w:r w:rsidR="006B2609">
        <w:rPr>
          <w:rFonts w:eastAsiaTheme="minorHAnsi"/>
        </w:rPr>
        <w:t xml:space="preserve"> </w:t>
      </w:r>
      <w:r w:rsidR="006B2609" w:rsidRPr="00525550">
        <w:rPr>
          <w:rFonts w:eastAsiaTheme="minorHAnsi"/>
        </w:rPr>
        <w:t xml:space="preserve">Gleiches gilt für sogn. </w:t>
      </w:r>
      <w:r w:rsidR="006B2609">
        <w:rPr>
          <w:rFonts w:eastAsiaTheme="minorHAnsi"/>
        </w:rPr>
        <w:t>„</w:t>
      </w:r>
      <w:proofErr w:type="spellStart"/>
      <w:r w:rsidR="006B2609" w:rsidRPr="00525550">
        <w:rPr>
          <w:rFonts w:eastAsiaTheme="minorHAnsi"/>
        </w:rPr>
        <w:t>gesatz</w:t>
      </w:r>
      <w:r w:rsidR="006B2609">
        <w:rPr>
          <w:rFonts w:eastAsiaTheme="minorHAnsi"/>
        </w:rPr>
        <w:t>t</w:t>
      </w:r>
      <w:r w:rsidR="006B2609" w:rsidRPr="00525550">
        <w:rPr>
          <w:rFonts w:eastAsiaTheme="minorHAnsi"/>
        </w:rPr>
        <w:t>e</w:t>
      </w:r>
      <w:proofErr w:type="spellEnd"/>
      <w:r w:rsidR="006B2609">
        <w:rPr>
          <w:rFonts w:eastAsiaTheme="minorHAnsi"/>
        </w:rPr>
        <w:t>“</w:t>
      </w:r>
      <w:r w:rsidR="006B2609" w:rsidRPr="00525550">
        <w:rPr>
          <w:rFonts w:eastAsiaTheme="minorHAnsi"/>
        </w:rPr>
        <w:t xml:space="preserve"> Kollektivverträge, die unabhängig von einer Kammermitgliedschaft gelten, etwa im Bereich der Sozialwirtschaft oder der Erwachsenenbildung.</w:t>
      </w:r>
      <w:r w:rsidR="006B2609">
        <w:rPr>
          <w:rFonts w:eastAsiaTheme="minorHAnsi"/>
        </w:rPr>
        <w:t xml:space="preserve"> Gibt es einen anwendbaren Kollektivvertrag, hat man kein Wahlrecht und </w:t>
      </w:r>
      <w:r w:rsidR="006B2609">
        <w:t xml:space="preserve">der </w:t>
      </w:r>
      <w:r w:rsidR="006B2609">
        <w:rPr>
          <w:rFonts w:eastAsiaTheme="minorHAnsi"/>
        </w:rPr>
        <w:t>Kollektivvertrag</w:t>
      </w:r>
      <w:r w:rsidR="006B2609">
        <w:t xml:space="preserve"> ist anzuwenden</w:t>
      </w:r>
      <w:r w:rsidR="006B2609">
        <w:rPr>
          <w:rFonts w:eastAsiaTheme="minorHAnsi"/>
        </w:rPr>
        <w:t>.</w:t>
      </w:r>
    </w:p>
  </w:footnote>
  <w:footnote w:id="5">
    <w:p w14:paraId="5DA77BC8" w14:textId="77777777" w:rsidR="0035677C" w:rsidRDefault="0035677C" w:rsidP="0035677C">
      <w:pPr>
        <w:pStyle w:val="Funotentext"/>
      </w:pPr>
      <w:r w:rsidRPr="00CA491C">
        <w:rPr>
          <w:rStyle w:val="Funotenanker"/>
        </w:rPr>
        <w:footnoteRef/>
      </w:r>
      <w:r w:rsidRPr="00CA491C">
        <w:rPr>
          <w:rStyle w:val="Funotenanker"/>
        </w:rPr>
        <w:t xml:space="preserve"> </w:t>
      </w:r>
      <w:r w:rsidRPr="001B41DD">
        <w:t>Aus Sicht der*des AG wird empfohlen, eine generelle Vereinbarung zu urheberrechtlichen Ansprüchen zu treffen. So kann der*die AG sichergehen, die benötigten Nutzungs- und Verwertungsrechte zu erwerben, ohne auf separate Vereinbarungen angewiesen zu sein.</w:t>
      </w:r>
      <w:r>
        <w:t xml:space="preserve"> </w:t>
      </w:r>
    </w:p>
  </w:footnote>
  <w:footnote w:id="6">
    <w:p w14:paraId="7D449426" w14:textId="309672BB" w:rsidR="0035677C" w:rsidRDefault="0035677C" w:rsidP="0035677C">
      <w:pPr>
        <w:pStyle w:val="Funotentext"/>
        <w:rPr>
          <w:shd w:val="clear" w:color="auto" w:fill="FFFFFF"/>
        </w:rPr>
      </w:pPr>
      <w:r w:rsidRPr="00CA491C">
        <w:rPr>
          <w:rStyle w:val="Funotenanker"/>
        </w:rPr>
        <w:footnoteRef/>
      </w:r>
      <w:r w:rsidR="00CA491C" w:rsidRPr="00CA491C">
        <w:rPr>
          <w:rStyle w:val="Funotenanker"/>
        </w:rPr>
        <w:t xml:space="preserve"> </w:t>
      </w:r>
      <w:r>
        <w:rPr>
          <w:shd w:val="clear" w:color="auto" w:fill="FFFFFF"/>
        </w:rPr>
        <w:t xml:space="preserve">Für Konzepte und Ideen besteht in der Regel kein urheberrechtlicher Schutz, da kein Werk im Sinne des Urheberrechts vorliegt. Auch ein Veranstaltungsname ist nur in seltenen Fällen urheberrechtlich bzw. bei (kostenpflichtiger) Eintragung als Marke geschützt. Daher empfehlen wir, die Entwicklung von Projekten, Veranstaltungen und sonstigen Formaten und damit zusammenhängende Verwertungsrechte gesondert zu vereinbaren. </w:t>
      </w:r>
    </w:p>
  </w:footnote>
  <w:footnote w:id="7">
    <w:p w14:paraId="367723E1" w14:textId="5C8834C1" w:rsidR="0035677C" w:rsidRPr="00696A45" w:rsidRDefault="0035677C" w:rsidP="006B2609">
      <w:pPr>
        <w:jc w:val="both"/>
      </w:pPr>
      <w:r w:rsidRPr="00CA491C">
        <w:rPr>
          <w:rStyle w:val="Funotenanker"/>
        </w:rPr>
        <w:footnoteRef/>
      </w:r>
      <w:r w:rsidRPr="00CA491C">
        <w:rPr>
          <w:rStyle w:val="Funotenanker"/>
        </w:rPr>
        <w:t xml:space="preserve"> </w:t>
      </w:r>
      <w:r w:rsidRPr="006B2609">
        <w:rPr>
          <w:rStyle w:val="FunotentextZchn"/>
        </w:rPr>
        <w:t xml:space="preserve">Der BV-Beitrag ist zu entrichten, wenn die </w:t>
      </w:r>
      <w:r w:rsidR="00CA491C" w:rsidRPr="006B2609">
        <w:rPr>
          <w:rStyle w:val="FunotentextZchn"/>
        </w:rPr>
        <w:t>Beschäftigung</w:t>
      </w:r>
      <w:r w:rsidRPr="006B2609">
        <w:rPr>
          <w:rStyle w:val="FunotentextZchn"/>
        </w:rPr>
        <w:t xml:space="preserve"> gegen Taschengeld erfolgt und </w:t>
      </w:r>
      <w:proofErr w:type="spellStart"/>
      <w:r w:rsidRPr="006B2609">
        <w:rPr>
          <w:rStyle w:val="FunotentextZchn"/>
        </w:rPr>
        <w:t>länger</w:t>
      </w:r>
      <w:proofErr w:type="spellEnd"/>
      <w:r w:rsidRPr="006B2609">
        <w:rPr>
          <w:rStyle w:val="FunotentextZchn"/>
        </w:rPr>
        <w:t xml:space="preserve"> als einen Monat</w:t>
      </w:r>
      <w:r w:rsidR="006B2609" w:rsidRPr="006B2609">
        <w:rPr>
          <w:rStyle w:val="FunotentextZchn"/>
        </w:rPr>
        <w:t xml:space="preserve"> </w:t>
      </w:r>
      <w:r w:rsidRPr="006B2609">
        <w:rPr>
          <w:rStyle w:val="FunotentextZchn"/>
        </w:rPr>
        <w:t>dauert.</w:t>
      </w:r>
    </w:p>
  </w:footnote>
  <w:footnote w:id="8">
    <w:p w14:paraId="69978DA3" w14:textId="4AC3F28D" w:rsidR="00AB41C8" w:rsidRDefault="00AB41C8" w:rsidP="006B2609">
      <w:pPr>
        <w:pStyle w:val="Funotentext"/>
        <w:ind w:left="0"/>
      </w:pPr>
      <w:r w:rsidRPr="00AB41C8">
        <w:rPr>
          <w:rStyle w:val="Funotenanker"/>
        </w:rPr>
        <w:footnoteRef/>
      </w:r>
      <w:r w:rsidRPr="00AB41C8">
        <w:rPr>
          <w:rStyle w:val="Funotenanker"/>
        </w:rPr>
        <w:t xml:space="preserve"> </w:t>
      </w:r>
      <w:r>
        <w:t>Schriftlichkeit im Sinne des Gesetzes bedeutet Unterschriftlichkeit. Wir empfehlen daher grundsätzlich von der optionalen Feststellung Gebrauch zu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3668" w14:textId="15768755"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D946" w14:textId="7F328F48" w:rsidR="006C649A" w:rsidRDefault="006C649A" w:rsidP="00162CFB">
    <w:pPr>
      <w:jc w:val="right"/>
      <w:rPr>
        <w:szCs w:val="28"/>
      </w:rPr>
    </w:pPr>
  </w:p>
  <w:p w14:paraId="376FEB66" w14:textId="77777777" w:rsidR="00AC7498" w:rsidRDefault="00AC74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E870491"/>
    <w:multiLevelType w:val="multilevel"/>
    <w:tmpl w:val="C0A0731E"/>
    <w:lvl w:ilvl="0">
      <w:start w:val="1"/>
      <w:numFmt w:val="decimal"/>
      <w:pStyle w:val="VertragNummerierungEbene1"/>
      <w:lvlText w:val="%1"/>
      <w:lvlJc w:val="left"/>
      <w:pPr>
        <w:ind w:left="432" w:hanging="432"/>
      </w:pPr>
      <w:rPr>
        <w:rFonts w:hint="default"/>
      </w:rPr>
    </w:lvl>
    <w:lvl w:ilvl="1">
      <w:start w:val="1"/>
      <w:numFmt w:val="decimal"/>
      <w:pStyle w:val="VertragNummerierungEbene2"/>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16cid:durableId="1622418634">
    <w:abstractNumId w:val="3"/>
  </w:num>
  <w:num w:numId="2" w16cid:durableId="1094129885">
    <w:abstractNumId w:val="1"/>
  </w:num>
  <w:num w:numId="3" w16cid:durableId="277108238">
    <w:abstractNumId w:val="2"/>
  </w:num>
  <w:num w:numId="4" w16cid:durableId="1262182312">
    <w:abstractNumId w:val="0"/>
  </w:num>
  <w:num w:numId="5" w16cid:durableId="73605533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D6"/>
    <w:rsid w:val="00001E01"/>
    <w:rsid w:val="00006BF7"/>
    <w:rsid w:val="00011450"/>
    <w:rsid w:val="00034926"/>
    <w:rsid w:val="00050984"/>
    <w:rsid w:val="00053A1C"/>
    <w:rsid w:val="00063785"/>
    <w:rsid w:val="00080C35"/>
    <w:rsid w:val="00082CEE"/>
    <w:rsid w:val="000B723E"/>
    <w:rsid w:val="000C00EF"/>
    <w:rsid w:val="000C30FE"/>
    <w:rsid w:val="000D7447"/>
    <w:rsid w:val="000E00F6"/>
    <w:rsid w:val="000E0FC3"/>
    <w:rsid w:val="000E7D73"/>
    <w:rsid w:val="000F39A8"/>
    <w:rsid w:val="000F7185"/>
    <w:rsid w:val="001028F1"/>
    <w:rsid w:val="00115BC1"/>
    <w:rsid w:val="00122C93"/>
    <w:rsid w:val="00132CA4"/>
    <w:rsid w:val="00150312"/>
    <w:rsid w:val="00155B52"/>
    <w:rsid w:val="00162CFB"/>
    <w:rsid w:val="0016631D"/>
    <w:rsid w:val="001706A9"/>
    <w:rsid w:val="00196CC4"/>
    <w:rsid w:val="001A235C"/>
    <w:rsid w:val="001A26BB"/>
    <w:rsid w:val="001A5596"/>
    <w:rsid w:val="001A5785"/>
    <w:rsid w:val="001B58AC"/>
    <w:rsid w:val="001C1667"/>
    <w:rsid w:val="001D0532"/>
    <w:rsid w:val="001D2336"/>
    <w:rsid w:val="001E031F"/>
    <w:rsid w:val="00206BBC"/>
    <w:rsid w:val="00243369"/>
    <w:rsid w:val="002518D1"/>
    <w:rsid w:val="00253877"/>
    <w:rsid w:val="0026067B"/>
    <w:rsid w:val="002614E7"/>
    <w:rsid w:val="00272CC5"/>
    <w:rsid w:val="00276BD1"/>
    <w:rsid w:val="00284006"/>
    <w:rsid w:val="0029006B"/>
    <w:rsid w:val="002951EE"/>
    <w:rsid w:val="002A15A3"/>
    <w:rsid w:val="002B216F"/>
    <w:rsid w:val="002E4946"/>
    <w:rsid w:val="002E5443"/>
    <w:rsid w:val="002E5EA7"/>
    <w:rsid w:val="002E7106"/>
    <w:rsid w:val="002F3F9E"/>
    <w:rsid w:val="002F51E9"/>
    <w:rsid w:val="00301564"/>
    <w:rsid w:val="0030579B"/>
    <w:rsid w:val="00322BAB"/>
    <w:rsid w:val="00333AB0"/>
    <w:rsid w:val="00356073"/>
    <w:rsid w:val="0035677C"/>
    <w:rsid w:val="00374253"/>
    <w:rsid w:val="00391EC9"/>
    <w:rsid w:val="00392586"/>
    <w:rsid w:val="003A5631"/>
    <w:rsid w:val="003C22CE"/>
    <w:rsid w:val="003D6F27"/>
    <w:rsid w:val="003E1E80"/>
    <w:rsid w:val="003E2D6F"/>
    <w:rsid w:val="003E4D7E"/>
    <w:rsid w:val="00406155"/>
    <w:rsid w:val="0042648C"/>
    <w:rsid w:val="004354A8"/>
    <w:rsid w:val="004405BD"/>
    <w:rsid w:val="0044518F"/>
    <w:rsid w:val="0045547E"/>
    <w:rsid w:val="00460DE0"/>
    <w:rsid w:val="004659E1"/>
    <w:rsid w:val="004711CD"/>
    <w:rsid w:val="004729EB"/>
    <w:rsid w:val="00476379"/>
    <w:rsid w:val="00476693"/>
    <w:rsid w:val="004808B6"/>
    <w:rsid w:val="00482E1C"/>
    <w:rsid w:val="00496559"/>
    <w:rsid w:val="004A7250"/>
    <w:rsid w:val="004B4D02"/>
    <w:rsid w:val="004C7223"/>
    <w:rsid w:val="004D267A"/>
    <w:rsid w:val="004E1E5F"/>
    <w:rsid w:val="004E70A3"/>
    <w:rsid w:val="004F4982"/>
    <w:rsid w:val="004F73DD"/>
    <w:rsid w:val="00507513"/>
    <w:rsid w:val="005108DB"/>
    <w:rsid w:val="00514060"/>
    <w:rsid w:val="0052769A"/>
    <w:rsid w:val="005416E6"/>
    <w:rsid w:val="00543F05"/>
    <w:rsid w:val="00557227"/>
    <w:rsid w:val="00567D80"/>
    <w:rsid w:val="00572F62"/>
    <w:rsid w:val="005B3912"/>
    <w:rsid w:val="005B524C"/>
    <w:rsid w:val="005B7D66"/>
    <w:rsid w:val="005C2BCD"/>
    <w:rsid w:val="005D183B"/>
    <w:rsid w:val="005D21A2"/>
    <w:rsid w:val="005D5942"/>
    <w:rsid w:val="005E55D4"/>
    <w:rsid w:val="005F2518"/>
    <w:rsid w:val="005F34D6"/>
    <w:rsid w:val="00600BF4"/>
    <w:rsid w:val="006242A2"/>
    <w:rsid w:val="006242B7"/>
    <w:rsid w:val="0062439A"/>
    <w:rsid w:val="00642D1A"/>
    <w:rsid w:val="006447BE"/>
    <w:rsid w:val="006461EE"/>
    <w:rsid w:val="006631C7"/>
    <w:rsid w:val="00685482"/>
    <w:rsid w:val="00685587"/>
    <w:rsid w:val="006856E1"/>
    <w:rsid w:val="006B0EFD"/>
    <w:rsid w:val="006B2609"/>
    <w:rsid w:val="006C649A"/>
    <w:rsid w:val="006E07EF"/>
    <w:rsid w:val="006E4D3F"/>
    <w:rsid w:val="006E5607"/>
    <w:rsid w:val="006E6EC4"/>
    <w:rsid w:val="00700360"/>
    <w:rsid w:val="0070086F"/>
    <w:rsid w:val="007016A7"/>
    <w:rsid w:val="007026AC"/>
    <w:rsid w:val="00703A2B"/>
    <w:rsid w:val="0071076E"/>
    <w:rsid w:val="00711664"/>
    <w:rsid w:val="00722F76"/>
    <w:rsid w:val="007304AF"/>
    <w:rsid w:val="007353BF"/>
    <w:rsid w:val="0075133F"/>
    <w:rsid w:val="00761FCC"/>
    <w:rsid w:val="0077420C"/>
    <w:rsid w:val="00780935"/>
    <w:rsid w:val="00783AA3"/>
    <w:rsid w:val="0078693A"/>
    <w:rsid w:val="00795FA8"/>
    <w:rsid w:val="007A1C7A"/>
    <w:rsid w:val="007A2635"/>
    <w:rsid w:val="007D5BBF"/>
    <w:rsid w:val="007E096E"/>
    <w:rsid w:val="007E6095"/>
    <w:rsid w:val="007F6127"/>
    <w:rsid w:val="007F7F80"/>
    <w:rsid w:val="008019E2"/>
    <w:rsid w:val="0080248D"/>
    <w:rsid w:val="0080338B"/>
    <w:rsid w:val="00804410"/>
    <w:rsid w:val="0080662D"/>
    <w:rsid w:val="00811F49"/>
    <w:rsid w:val="00825C93"/>
    <w:rsid w:val="00831A7B"/>
    <w:rsid w:val="00863BD8"/>
    <w:rsid w:val="00874DD6"/>
    <w:rsid w:val="008806D9"/>
    <w:rsid w:val="00884013"/>
    <w:rsid w:val="008B607C"/>
    <w:rsid w:val="008C4AF6"/>
    <w:rsid w:val="008E248A"/>
    <w:rsid w:val="008E6F5F"/>
    <w:rsid w:val="008E77D9"/>
    <w:rsid w:val="008F1B28"/>
    <w:rsid w:val="008F24F9"/>
    <w:rsid w:val="00903722"/>
    <w:rsid w:val="00911B78"/>
    <w:rsid w:val="009148D6"/>
    <w:rsid w:val="00920C42"/>
    <w:rsid w:val="009222BE"/>
    <w:rsid w:val="009274AD"/>
    <w:rsid w:val="00933B76"/>
    <w:rsid w:val="00934023"/>
    <w:rsid w:val="00941BE3"/>
    <w:rsid w:val="00966BB5"/>
    <w:rsid w:val="00972C09"/>
    <w:rsid w:val="00973218"/>
    <w:rsid w:val="00985D92"/>
    <w:rsid w:val="009B094F"/>
    <w:rsid w:val="009B3E10"/>
    <w:rsid w:val="009C0F9C"/>
    <w:rsid w:val="009C2A12"/>
    <w:rsid w:val="009E2B60"/>
    <w:rsid w:val="009E3488"/>
    <w:rsid w:val="009E593F"/>
    <w:rsid w:val="00A01425"/>
    <w:rsid w:val="00A13997"/>
    <w:rsid w:val="00A13BE8"/>
    <w:rsid w:val="00A14887"/>
    <w:rsid w:val="00A21149"/>
    <w:rsid w:val="00A21B1F"/>
    <w:rsid w:val="00A330D0"/>
    <w:rsid w:val="00A35129"/>
    <w:rsid w:val="00A42AD7"/>
    <w:rsid w:val="00A536C2"/>
    <w:rsid w:val="00A556A1"/>
    <w:rsid w:val="00A61C23"/>
    <w:rsid w:val="00A64277"/>
    <w:rsid w:val="00A72A0C"/>
    <w:rsid w:val="00A75181"/>
    <w:rsid w:val="00A77294"/>
    <w:rsid w:val="00AA16A7"/>
    <w:rsid w:val="00AA5928"/>
    <w:rsid w:val="00AB41C8"/>
    <w:rsid w:val="00AB53BB"/>
    <w:rsid w:val="00AC1AC8"/>
    <w:rsid w:val="00AC7498"/>
    <w:rsid w:val="00AD3124"/>
    <w:rsid w:val="00AE40B9"/>
    <w:rsid w:val="00AE4DDE"/>
    <w:rsid w:val="00AE6EF5"/>
    <w:rsid w:val="00AE7874"/>
    <w:rsid w:val="00AF199D"/>
    <w:rsid w:val="00AF5551"/>
    <w:rsid w:val="00B061EF"/>
    <w:rsid w:val="00B21301"/>
    <w:rsid w:val="00B22923"/>
    <w:rsid w:val="00B604F5"/>
    <w:rsid w:val="00B60F26"/>
    <w:rsid w:val="00B828A2"/>
    <w:rsid w:val="00B92984"/>
    <w:rsid w:val="00BA3055"/>
    <w:rsid w:val="00BA59FD"/>
    <w:rsid w:val="00BB3B2F"/>
    <w:rsid w:val="00BB4348"/>
    <w:rsid w:val="00BB741F"/>
    <w:rsid w:val="00BD5426"/>
    <w:rsid w:val="00BD7581"/>
    <w:rsid w:val="00BE039F"/>
    <w:rsid w:val="00BE25EC"/>
    <w:rsid w:val="00BF3B13"/>
    <w:rsid w:val="00C01A54"/>
    <w:rsid w:val="00C01C9B"/>
    <w:rsid w:val="00C076B1"/>
    <w:rsid w:val="00C12768"/>
    <w:rsid w:val="00C21888"/>
    <w:rsid w:val="00C22F4B"/>
    <w:rsid w:val="00C31052"/>
    <w:rsid w:val="00C33095"/>
    <w:rsid w:val="00C37F11"/>
    <w:rsid w:val="00C578DB"/>
    <w:rsid w:val="00C6478C"/>
    <w:rsid w:val="00C67281"/>
    <w:rsid w:val="00C75801"/>
    <w:rsid w:val="00C775C3"/>
    <w:rsid w:val="00C87928"/>
    <w:rsid w:val="00C90BAF"/>
    <w:rsid w:val="00CA121E"/>
    <w:rsid w:val="00CA491C"/>
    <w:rsid w:val="00CC7DDB"/>
    <w:rsid w:val="00CD08CD"/>
    <w:rsid w:val="00CF3D63"/>
    <w:rsid w:val="00D02AEE"/>
    <w:rsid w:val="00D12E07"/>
    <w:rsid w:val="00D2215F"/>
    <w:rsid w:val="00D324DA"/>
    <w:rsid w:val="00D52CBC"/>
    <w:rsid w:val="00D53533"/>
    <w:rsid w:val="00D56195"/>
    <w:rsid w:val="00D75292"/>
    <w:rsid w:val="00D829CD"/>
    <w:rsid w:val="00D910DC"/>
    <w:rsid w:val="00DB15EC"/>
    <w:rsid w:val="00DB26AA"/>
    <w:rsid w:val="00DC20DB"/>
    <w:rsid w:val="00DC40E2"/>
    <w:rsid w:val="00DC5387"/>
    <w:rsid w:val="00DF3A0F"/>
    <w:rsid w:val="00DF42EF"/>
    <w:rsid w:val="00E009EC"/>
    <w:rsid w:val="00E02349"/>
    <w:rsid w:val="00E104C5"/>
    <w:rsid w:val="00E238D1"/>
    <w:rsid w:val="00E279E3"/>
    <w:rsid w:val="00E655F3"/>
    <w:rsid w:val="00E77EE4"/>
    <w:rsid w:val="00E86F47"/>
    <w:rsid w:val="00E9011C"/>
    <w:rsid w:val="00EA3934"/>
    <w:rsid w:val="00EB1792"/>
    <w:rsid w:val="00EB25F6"/>
    <w:rsid w:val="00EB7035"/>
    <w:rsid w:val="00ED4D69"/>
    <w:rsid w:val="00EF3D47"/>
    <w:rsid w:val="00EF6312"/>
    <w:rsid w:val="00F02D80"/>
    <w:rsid w:val="00F052EE"/>
    <w:rsid w:val="00F22A55"/>
    <w:rsid w:val="00F27B8A"/>
    <w:rsid w:val="00F3272C"/>
    <w:rsid w:val="00F57763"/>
    <w:rsid w:val="00F76492"/>
    <w:rsid w:val="00F9667A"/>
    <w:rsid w:val="00FB1055"/>
    <w:rsid w:val="00FC06D1"/>
    <w:rsid w:val="00FD7C73"/>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5E8C"/>
  <w15:docId w15:val="{D83527BB-037C-334C-9862-88B08AF0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A536C2"/>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6B2609"/>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6B2609"/>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BA3516"/>
    <w:pPr>
      <w:numPr>
        <w:ilvl w:val="1"/>
        <w:numId w:val="2"/>
      </w:numPr>
      <w:tabs>
        <w:tab w:val="clear" w:pos="710"/>
        <w:tab w:val="num" w:pos="0"/>
      </w:tabs>
      <w:spacing w:before="0"/>
      <w:ind w:left="576"/>
    </w:pPr>
    <w:rPr>
      <w:rFonts w:eastAsiaTheme="minorHAnsi"/>
      <w:b w:val="0"/>
      <w:sz w:val="20"/>
      <w:lang w:val="de-DE" w:eastAsia="en-US"/>
    </w:rPr>
  </w:style>
  <w:style w:type="paragraph" w:styleId="Kommentartext">
    <w:name w:val="annotation text"/>
    <w:basedOn w:val="Standard"/>
    <w:link w:val="KommentartextZch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3"/>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4"/>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11Vertragnummerierungebene2grau">
    <w:name w:val="1.1 Vertrag nummerierung ebene 2 grau"/>
    <w:basedOn w:val="VertragNummerierungEbene2"/>
    <w:autoRedefine/>
    <w:qFormat/>
    <w:rsid w:val="002F3F9E"/>
    <w:rPr>
      <w:iCs/>
      <w:color w:val="7F7F7F" w:themeColor="text1" w:themeTint="80"/>
      <w:lang w:val="de-AT"/>
    </w:rPr>
  </w:style>
  <w:style w:type="numbering" w:customStyle="1" w:styleId="AktuelleListe6">
    <w:name w:val="Aktuelle Liste6"/>
    <w:uiPriority w:val="99"/>
    <w:rsid w:val="00EA3934"/>
    <w:pPr>
      <w:numPr>
        <w:numId w:val="5"/>
      </w:numPr>
    </w:pPr>
  </w:style>
  <w:style w:type="character" w:styleId="Kommentarzeichen">
    <w:name w:val="annotation reference"/>
    <w:basedOn w:val="Absatz-Standardschriftart"/>
    <w:unhideWhenUsed/>
    <w:qFormat/>
    <w:rPr>
      <w:sz w:val="16"/>
      <w:szCs w:val="16"/>
    </w:rPr>
  </w:style>
  <w:style w:type="character" w:customStyle="1" w:styleId="FuzeileZchn">
    <w:name w:val="Fußzeile Zchn"/>
    <w:basedOn w:val="Absatz-Standardschriftart"/>
    <w:link w:val="Fuzeile"/>
    <w:qFormat/>
    <w:rsid w:val="00001E01"/>
    <w:rPr>
      <w:rFonts w:ascii="Arial" w:eastAsia="Times New Roman" w:hAnsi="Arial" w:cs="Arial"/>
      <w:color w:val="000000" w:themeColor="text1"/>
      <w:sz w:val="18"/>
      <w:szCs w:val="22"/>
      <w:lang w:val="de-AT" w:eastAsia="de-DE"/>
    </w:rPr>
  </w:style>
  <w:style w:type="paragraph" w:styleId="Fuzeile">
    <w:name w:val="footer"/>
    <w:basedOn w:val="Standard"/>
    <w:link w:val="FuzeileZchn"/>
    <w:autoRedefine/>
    <w:unhideWhenUsed/>
    <w:qFormat/>
    <w:rsid w:val="00001E01"/>
    <w:pPr>
      <w:tabs>
        <w:tab w:val="center" w:pos="4536"/>
        <w:tab w:val="right" w:pos="9072"/>
      </w:tabs>
      <w:spacing w:before="0" w:line="210" w:lineRule="exact"/>
    </w:pPr>
    <w:rPr>
      <w:color w:val="000000" w:themeColor="text1"/>
    </w:rPr>
  </w:style>
  <w:style w:type="character" w:customStyle="1" w:styleId="FuzeileZchn1">
    <w:name w:val="Fußzeile Zchn1"/>
    <w:basedOn w:val="Absatz-Standardschriftart"/>
    <w:semiHidden/>
    <w:rsid w:val="00001E01"/>
    <w:rPr>
      <w:rFonts w:ascii="Arial" w:eastAsia="Times New Roman" w:hAnsi="Arial" w:cs="Arial"/>
      <w:sz w:val="19"/>
      <w:szCs w:val="22"/>
      <w:lang w:val="de-AT" w:eastAsia="de-DE"/>
    </w:rPr>
  </w:style>
  <w:style w:type="paragraph" w:styleId="Kopfzeile">
    <w:name w:val="header"/>
    <w:basedOn w:val="Standard"/>
    <w:link w:val="KopfzeileZchn"/>
    <w:uiPriority w:val="99"/>
    <w:unhideWhenUsed/>
    <w:rsid w:val="002E5443"/>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2E5443"/>
    <w:rPr>
      <w:rFonts w:ascii="Arial" w:eastAsia="Times New Roman" w:hAnsi="Arial" w:cs="Arial"/>
      <w:sz w:val="19"/>
      <w:szCs w:val="22"/>
      <w:lang w:val="de-AT" w:eastAsia="de-DE"/>
    </w:rPr>
  </w:style>
  <w:style w:type="paragraph" w:customStyle="1" w:styleId="Introtext">
    <w:name w:val="Introtext"/>
    <w:basedOn w:val="Standard"/>
    <w:qFormat/>
    <w:rsid w:val="00FB1055"/>
    <w:pPr>
      <w:suppressAutoHyphens w:val="0"/>
      <w:ind w:right="4111"/>
    </w:pPr>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8462">
      <w:bodyDiv w:val="1"/>
      <w:marLeft w:val="0"/>
      <w:marRight w:val="0"/>
      <w:marTop w:val="0"/>
      <w:marBottom w:val="0"/>
      <w:divBdr>
        <w:top w:val="none" w:sz="0" w:space="0" w:color="auto"/>
        <w:left w:val="none" w:sz="0" w:space="0" w:color="auto"/>
        <w:bottom w:val="none" w:sz="0" w:space="0" w:color="auto"/>
        <w:right w:val="none" w:sz="0" w:space="0" w:color="auto"/>
      </w:divBdr>
      <w:divsChild>
        <w:div w:id="1392387495">
          <w:marLeft w:val="0"/>
          <w:marRight w:val="0"/>
          <w:marTop w:val="0"/>
          <w:marBottom w:val="0"/>
          <w:divBdr>
            <w:top w:val="none" w:sz="0" w:space="0" w:color="auto"/>
            <w:left w:val="none" w:sz="0" w:space="0" w:color="auto"/>
            <w:bottom w:val="none" w:sz="0" w:space="0" w:color="auto"/>
            <w:right w:val="none" w:sz="0" w:space="0" w:color="auto"/>
          </w:divBdr>
          <w:divsChild>
            <w:div w:id="797720002">
              <w:marLeft w:val="0"/>
              <w:marRight w:val="0"/>
              <w:marTop w:val="0"/>
              <w:marBottom w:val="0"/>
              <w:divBdr>
                <w:top w:val="none" w:sz="0" w:space="0" w:color="auto"/>
                <w:left w:val="none" w:sz="0" w:space="0" w:color="auto"/>
                <w:bottom w:val="none" w:sz="0" w:space="0" w:color="auto"/>
                <w:right w:val="none" w:sz="0" w:space="0" w:color="auto"/>
              </w:divBdr>
              <w:divsChild>
                <w:div w:id="2288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1558204849">
      <w:bodyDiv w:val="1"/>
      <w:marLeft w:val="0"/>
      <w:marRight w:val="0"/>
      <w:marTop w:val="0"/>
      <w:marBottom w:val="0"/>
      <w:divBdr>
        <w:top w:val="none" w:sz="0" w:space="0" w:color="auto"/>
        <w:left w:val="none" w:sz="0" w:space="0" w:color="auto"/>
        <w:bottom w:val="none" w:sz="0" w:space="0" w:color="auto"/>
        <w:right w:val="none" w:sz="0" w:space="0" w:color="auto"/>
      </w:divBdr>
      <w:divsChild>
        <w:div w:id="1479154308">
          <w:marLeft w:val="0"/>
          <w:marRight w:val="0"/>
          <w:marTop w:val="0"/>
          <w:marBottom w:val="0"/>
          <w:divBdr>
            <w:top w:val="none" w:sz="0" w:space="0" w:color="auto"/>
            <w:left w:val="none" w:sz="0" w:space="0" w:color="auto"/>
            <w:bottom w:val="none" w:sz="0" w:space="0" w:color="auto"/>
            <w:right w:val="none" w:sz="0" w:space="0" w:color="auto"/>
          </w:divBdr>
          <w:divsChild>
            <w:div w:id="714894856">
              <w:marLeft w:val="0"/>
              <w:marRight w:val="0"/>
              <w:marTop w:val="0"/>
              <w:marBottom w:val="0"/>
              <w:divBdr>
                <w:top w:val="none" w:sz="0" w:space="0" w:color="auto"/>
                <w:left w:val="none" w:sz="0" w:space="0" w:color="auto"/>
                <w:bottom w:val="none" w:sz="0" w:space="0" w:color="auto"/>
                <w:right w:val="none" w:sz="0" w:space="0" w:color="auto"/>
              </w:divBdr>
              <w:divsChild>
                <w:div w:id="10328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gkultu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1275</Words>
  <Characters>8038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4</cp:revision>
  <cp:lastPrinted>2023-10-05T10:08:00Z</cp:lastPrinted>
  <dcterms:created xsi:type="dcterms:W3CDTF">2023-10-05T10:08:00Z</dcterms:created>
  <dcterms:modified xsi:type="dcterms:W3CDTF">2023-10-09T15:37:00Z</dcterms:modified>
  <dc:language>de-DE</dc:language>
</cp:coreProperties>
</file>