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BAE11" w14:textId="44F0F27F" w:rsidR="00C276E0" w:rsidRDefault="00605AD5">
      <w:pPr>
        <w:pStyle w:val="Vertragflietext"/>
      </w:pPr>
      <w:r>
        <w:rPr>
          <w:noProof/>
        </w:rPr>
        <w:drawing>
          <wp:anchor distT="0" distB="0" distL="0" distR="0" simplePos="0" relativeHeight="4" behindDoc="1" locked="0" layoutInCell="1" allowOverlap="1" wp14:anchorId="12245728" wp14:editId="571E45FA">
            <wp:simplePos x="0" y="0"/>
            <wp:positionH relativeFrom="column">
              <wp:posOffset>-720090</wp:posOffset>
            </wp:positionH>
            <wp:positionV relativeFrom="paragraph">
              <wp:posOffset>-1789430</wp:posOffset>
            </wp:positionV>
            <wp:extent cx="7545705" cy="10673080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623A1102" wp14:editId="6A93D617">
                <wp:simplePos x="0" y="0"/>
                <wp:positionH relativeFrom="column">
                  <wp:posOffset>4858385</wp:posOffset>
                </wp:positionH>
                <wp:positionV relativeFrom="paragraph">
                  <wp:posOffset>-621030</wp:posOffset>
                </wp:positionV>
                <wp:extent cx="1338580" cy="31813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480" cy="31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C638DA8" w14:textId="77777777" w:rsidR="00C276E0" w:rsidRDefault="00000000">
                            <w:pPr>
                              <w:pStyle w:val="Rahmeninhalt"/>
                            </w:pPr>
                            <w:r>
                              <w:rPr>
                                <w:sz w:val="16"/>
                                <w:szCs w:val="24"/>
                              </w:rPr>
                              <w:t>Zuletzt geändert: 09/23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A1102" id="Textfeld 1" o:spid="_x0000_s1026" style="position:absolute;left:0;text-align:left;margin-left:382.55pt;margin-top:-48.9pt;width:105.4pt;height:25.0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" filled="f" stroked="f" strokeweight=".5pt">
                <v:textbox>
                  <w:txbxContent>
                    <w:p w14:paraId="5C638DA8" w14:textId="77777777" w:rsidR="00C276E0" w:rsidRDefault="00000000">
                      <w:pPr>
                        <w:pStyle w:val="Rahmeninhalt"/>
                      </w:pPr>
                      <w:r>
                        <w:rPr>
                          <w:sz w:val="16"/>
                          <w:szCs w:val="24"/>
                        </w:rPr>
                        <w:t>Zuletzt geändert: 09/23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t xml:space="preserve"> </w:t>
      </w:r>
      <w:r w:rsidR="00000000">
        <w:rPr>
          <w:rFonts w:ascii="Helvetica Neue" w:hAnsi="Helvetica Neue"/>
          <w:b/>
          <w:color w:val="000000" w:themeColor="text1"/>
          <w:spacing w:val="20"/>
          <w:sz w:val="24"/>
        </w:rPr>
        <w:br/>
      </w:r>
    </w:p>
    <w:p w14:paraId="3F51A4DB" w14:textId="77777777" w:rsidR="00C276E0" w:rsidRDefault="00C276E0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  <w:sectPr w:rsidR="00C276E0">
          <w:headerReference w:type="default" r:id="rId9"/>
          <w:footerReference w:type="default" r:id="rId10"/>
          <w:pgSz w:w="11906" w:h="16838"/>
          <w:pgMar w:top="2835" w:right="1134" w:bottom="1134" w:left="1134" w:header="505" w:footer="278" w:gutter="0"/>
          <w:pgNumType w:start="1"/>
          <w:cols w:space="720"/>
          <w:formProt w:val="0"/>
          <w:docGrid w:linePitch="360"/>
        </w:sectPr>
      </w:pPr>
    </w:p>
    <w:p w14:paraId="3A2E47DD" w14:textId="77777777" w:rsidR="00C276E0" w:rsidRDefault="00000000">
      <w:pPr>
        <w:pStyle w:val="Titel"/>
        <w:spacing w:after="0"/>
      </w:pPr>
      <w:r>
        <w:lastRenderedPageBreak/>
        <w:t>DIENSTZettel</w:t>
      </w:r>
    </w:p>
    <w:p w14:paraId="1C87CF1D" w14:textId="77777777" w:rsidR="00C276E0" w:rsidRDefault="00000000">
      <w:pPr>
        <w:spacing w:before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gemäß § 2 Arbeitsvertragsrecht-Anpassungsgesetz (AVRAG)</w:t>
      </w:r>
    </w:p>
    <w:p w14:paraId="21215F9B" w14:textId="77777777" w:rsidR="00C276E0" w:rsidRDefault="00000000">
      <w:pPr>
        <w:pStyle w:val="1DienstzettelNummerierung"/>
      </w:pPr>
      <w:r>
        <w:rPr>
          <w:b/>
          <w:bCs/>
        </w:rPr>
        <w:t xml:space="preserve">Name und Anschrift des*der Arbeitgeber*in </w:t>
      </w:r>
      <w:r>
        <w:rPr>
          <w:b/>
          <w:bCs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Name</w:t>
      </w:r>
      <w:r>
        <w:rPr>
          <w:rStyle w:val="NichtaufgelsteErwhnung"/>
          <w:lang w:val="de-DE"/>
        </w:rPr>
        <w:t>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tab/>
      </w:r>
      <w:r>
        <w:rPr>
          <w:lang w:val="de-DE"/>
        </w:rPr>
        <w:tab/>
        <w:t>Stampiglie</w:t>
      </w:r>
    </w:p>
    <w:p w14:paraId="185D8F82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Name und Anschrift des*der Arbeitnehmer*in</w:t>
      </w:r>
      <w:r>
        <w:rPr>
          <w:b/>
          <w:bCs/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Name</w:t>
      </w:r>
      <w:r>
        <w:rPr>
          <w:rStyle w:val="NichtaufgelsteErwhnung"/>
          <w:lang w:val="de-DE"/>
        </w:rPr>
        <w:t>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rStyle w:val="NichtaufgelsteErwhnung"/>
        </w:rPr>
        <w:br/>
      </w:r>
      <w:r>
        <w:rPr>
          <w:szCs w:val="20"/>
          <w:lang w:val="de-DE"/>
        </w:rPr>
        <w:t xml:space="preserve">geb. </w:t>
      </w:r>
      <w:proofErr w:type="gramStart"/>
      <w:r>
        <w:rPr>
          <w:szCs w:val="20"/>
          <w:lang w:val="de-DE"/>
        </w:rPr>
        <w:t xml:space="preserve">am </w:t>
      </w:r>
      <w:r>
        <w:rPr>
          <w:rStyle w:val="NichtaufgelsteErwhnung"/>
        </w:rPr>
        <w:t xml:space="preserve"> [</w:t>
      </w:r>
      <w:proofErr w:type="spellStart"/>
      <w:proofErr w:type="gramEnd"/>
      <w:r>
        <w:rPr>
          <w:rStyle w:val="NichtaufgelsteErwhnung"/>
          <w:lang w:val="de-DE"/>
        </w:rPr>
        <w:t>xx.xx.xxxx</w:t>
      </w:r>
      <w:proofErr w:type="spellEnd"/>
      <w:r>
        <w:rPr>
          <w:rStyle w:val="NichtaufgelsteErwhnung"/>
          <w:lang w:val="de-DE"/>
        </w:rPr>
        <w:t>]</w:t>
      </w:r>
    </w:p>
    <w:p w14:paraId="58572BAB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Beginn des Dienstverhältnisses:</w:t>
      </w:r>
      <w:r>
        <w:rPr>
          <w:lang w:val="de-DE"/>
        </w:rPr>
        <w:t xml:space="preserve">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  <w:lang w:val="de-DE"/>
        </w:rPr>
        <w:t>xx.</w:t>
      </w:r>
      <w:proofErr w:type="gramStart"/>
      <w:r>
        <w:rPr>
          <w:rStyle w:val="NichtaufgelsteErwhnung"/>
          <w:lang w:val="de-DE"/>
        </w:rPr>
        <w:t>xx.xxxx</w:t>
      </w:r>
      <w:proofErr w:type="spellEnd"/>
      <w:proofErr w:type="gramEnd"/>
      <w:r>
        <w:rPr>
          <w:rStyle w:val="NichtaufgelsteErwhnung"/>
          <w:lang w:val="de-DE"/>
        </w:rPr>
        <w:t>]</w:t>
      </w:r>
      <w:r>
        <w:rPr>
          <w:lang w:val="de-DE"/>
        </w:rPr>
        <w:br/>
      </w:r>
      <w:r>
        <w:rPr>
          <w:szCs w:val="20"/>
          <w:lang w:val="de-DE"/>
        </w:rPr>
        <w:t xml:space="preserve">Probezeit: </w:t>
      </w:r>
      <w:r>
        <w:rPr>
          <w:szCs w:val="20"/>
          <w:lang w:val="de-DE"/>
        </w:rPr>
        <w:tab/>
      </w:r>
      <w:r>
        <w:rPr>
          <w:szCs w:val="20"/>
          <w:lang w:val="de-DE"/>
        </w:rPr>
        <w:tab/>
        <w:t xml:space="preserve"> nein </w:t>
      </w:r>
      <w:r>
        <w:rPr>
          <w:szCs w:val="20"/>
          <w:lang w:val="de-DE"/>
        </w:rPr>
        <w:tab/>
        <w:t xml:space="preserve"> ja, für die Dauer von </w:t>
      </w:r>
      <w:r>
        <w:rPr>
          <w:rStyle w:val="NichtaufgelsteErwhnung"/>
        </w:rPr>
        <w:t>[xx Wochen/max. 1 Monat]</w:t>
      </w:r>
      <w:r>
        <w:rPr>
          <w:szCs w:val="20"/>
          <w:lang w:val="de-DE"/>
        </w:rPr>
        <w:t xml:space="preserve"> </w:t>
      </w:r>
    </w:p>
    <w:p w14:paraId="233316DD" w14:textId="77777777" w:rsidR="00C276E0" w:rsidRDefault="00000000">
      <w:pPr>
        <w:pStyle w:val="1DienstzettelNummerierung"/>
        <w:rPr>
          <w:bCs/>
          <w:lang w:val="de-DE"/>
        </w:rPr>
      </w:pPr>
      <w:r>
        <w:rPr>
          <w:b/>
          <w:lang w:val="de-DE"/>
        </w:rPr>
        <w:t>Befristung:</w:t>
      </w:r>
      <w:r>
        <w:rPr>
          <w:bCs/>
          <w:lang w:val="de-DE"/>
        </w:rPr>
        <w:t xml:space="preserve"> </w:t>
      </w:r>
      <w:r>
        <w:rPr>
          <w:bCs/>
          <w:lang w:val="de-DE"/>
        </w:rPr>
        <w:tab/>
      </w:r>
      <w:r>
        <w:rPr>
          <w:lang w:val="de-DE"/>
        </w:rPr>
        <w:t xml:space="preserve"> nein </w:t>
      </w:r>
      <w:r>
        <w:rPr>
          <w:lang w:val="de-DE"/>
        </w:rPr>
        <w:tab/>
        <w:t> ja, Ende der Befristung:</w:t>
      </w:r>
      <w:r>
        <w:rPr>
          <w:rStyle w:val="NichtaufgelsteErwhnung"/>
        </w:rPr>
        <w:t xml:space="preserve"> [</w:t>
      </w:r>
      <w:proofErr w:type="spellStart"/>
      <w:r>
        <w:rPr>
          <w:rStyle w:val="NichtaufgelsteErwhnung"/>
          <w:lang w:val="de-DE"/>
        </w:rPr>
        <w:t>xx.</w:t>
      </w:r>
      <w:proofErr w:type="gramStart"/>
      <w:r>
        <w:rPr>
          <w:rStyle w:val="NichtaufgelsteErwhnung"/>
          <w:lang w:val="de-DE"/>
        </w:rPr>
        <w:t>xx.xxxx</w:t>
      </w:r>
      <w:proofErr w:type="spellEnd"/>
      <w:proofErr w:type="gramEnd"/>
      <w:r>
        <w:rPr>
          <w:rStyle w:val="NichtaufgelsteErwhnung"/>
          <w:lang w:val="de-DE"/>
        </w:rPr>
        <w:t>]</w:t>
      </w:r>
      <w:r>
        <w:rPr>
          <w:i/>
          <w:iCs/>
          <w:u w:val="single"/>
          <w:lang w:val="de-DE"/>
        </w:rPr>
        <w:t xml:space="preserve"> </w:t>
      </w:r>
      <w:r>
        <w:rPr>
          <w:lang w:val="de-DE"/>
        </w:rPr>
        <w:t xml:space="preserve"> </w:t>
      </w:r>
    </w:p>
    <w:p w14:paraId="7A00EAA8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Kündigungsfrist und Kündigungstermin(e): </w:t>
      </w:r>
      <w:r>
        <w:rPr>
          <w:b/>
          <w:bCs/>
          <w:lang w:val="de-DE"/>
        </w:rPr>
        <w:br/>
        <w:t xml:space="preserve"> </w:t>
      </w:r>
      <w:r>
        <w:rPr>
          <w:b/>
          <w:bCs/>
          <w:lang w:val="de-DE"/>
        </w:rPr>
        <w:tab/>
      </w:r>
      <w:r>
        <w:rPr>
          <w:lang w:val="de-DE"/>
        </w:rPr>
        <w:t xml:space="preserve">für Arbeitgeber*in: </w:t>
      </w:r>
      <w:r>
        <w:rPr>
          <w:rStyle w:val="NichtaufgelsteErwhnung"/>
        </w:rPr>
        <w:t>[xx Wochen/Monate]</w:t>
      </w:r>
      <w:r>
        <w:rPr>
          <w:lang w:val="de-DE"/>
        </w:rPr>
        <w:t xml:space="preserve"> jeweils zum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</w:t>
      </w:r>
      <w:proofErr w:type="gramStart"/>
      <w:r>
        <w:rPr>
          <w:rStyle w:val="NichtaufgelsteErwhnung"/>
        </w:rPr>
        <w:t>xx.xxxx</w:t>
      </w:r>
      <w:proofErr w:type="spellEnd"/>
      <w:proofErr w:type="gramEnd"/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lang w:val="de-DE"/>
        </w:rPr>
        <w:tab/>
        <w:t xml:space="preserve">für Arbeitnehmer*in: </w:t>
      </w:r>
      <w:r>
        <w:rPr>
          <w:rStyle w:val="NichtaufgelsteErwhnung"/>
        </w:rPr>
        <w:t>[xx Wochen/Monate]</w:t>
      </w:r>
      <w:r>
        <w:rPr>
          <w:lang w:val="de-DE"/>
        </w:rPr>
        <w:t xml:space="preserve"> jeweils zum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  <w:r>
        <w:rPr>
          <w:rStyle w:val="NichtaufgelsteErwhnung"/>
        </w:rPr>
        <w:br/>
      </w:r>
      <w:r>
        <w:rPr>
          <w:rStyle w:val="NichtaufgelsteErwhnung"/>
          <w:b/>
          <w:bCs/>
          <w:shd w:val="clear" w:color="auto" w:fill="auto"/>
          <w:lang w:val="de-DE"/>
        </w:rPr>
        <w:t></w:t>
      </w:r>
      <w:r>
        <w:rPr>
          <w:rStyle w:val="NichtaufgelsteErwhnung"/>
          <w:b/>
          <w:bCs/>
          <w:shd w:val="clear" w:color="auto" w:fill="auto"/>
          <w:lang w:val="de-DE"/>
        </w:rPr>
        <w:tab/>
      </w:r>
      <w:r>
        <w:rPr>
          <w:rStyle w:val="NichtaufgelsteErwhnung"/>
          <w:shd w:val="clear" w:color="auto" w:fill="auto"/>
          <w:lang w:val="de-DE"/>
        </w:rPr>
        <w:t>keine (Ende mit Befristung)</w:t>
      </w:r>
    </w:p>
    <w:p w14:paraId="10372F16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Dienstort: </w:t>
      </w:r>
      <w:r>
        <w:rPr>
          <w:rStyle w:val="NichtaufgelsteErwhnung"/>
        </w:rPr>
        <w:t>[Adresse]</w:t>
      </w:r>
      <w:r>
        <w:rPr>
          <w:lang w:val="de-DE"/>
        </w:rPr>
        <w:br/>
      </w:r>
      <w:r>
        <w:rPr>
          <w:b/>
          <w:lang w:val="de-DE"/>
        </w:rPr>
        <w:t xml:space="preserve"> </w:t>
      </w:r>
      <w:r>
        <w:rPr>
          <w:bCs/>
          <w:lang w:val="de-DE"/>
        </w:rPr>
        <w:t xml:space="preserve">Schriftliche Zusatzvereinbarung zu Home-Office </w:t>
      </w:r>
      <w:proofErr w:type="spellStart"/>
      <w:r>
        <w:rPr>
          <w:bCs/>
          <w:lang w:val="de-DE"/>
        </w:rPr>
        <w:t>bzw</w:t>
      </w:r>
      <w:proofErr w:type="spellEnd"/>
      <w:r>
        <w:rPr>
          <w:bCs/>
          <w:lang w:val="de-DE"/>
        </w:rPr>
        <w:t xml:space="preserve"> Remote-Arbeit </w:t>
      </w:r>
    </w:p>
    <w:p w14:paraId="301622CE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Tätigkeiten: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</w:p>
    <w:p w14:paraId="5C41FB12" w14:textId="77777777" w:rsidR="00C276E0" w:rsidRDefault="00000000">
      <w:pPr>
        <w:pStyle w:val="1DienstzettelNummerierung"/>
        <w:rPr>
          <w:b/>
          <w:bCs/>
          <w:lang w:val="de-DE"/>
        </w:rPr>
      </w:pPr>
      <w:r>
        <w:rPr>
          <w:b/>
          <w:bCs/>
          <w:lang w:val="de-DE"/>
        </w:rPr>
        <w:t>An Vordienstzeiten werden folgende Zeiten berücksichtigt:</w:t>
      </w:r>
    </w:p>
    <w:p w14:paraId="6A49D141" w14:textId="77777777" w:rsidR="00C276E0" w:rsidRDefault="00000000">
      <w:pPr>
        <w:pStyle w:val="Listenabsatz"/>
        <w:numPr>
          <w:ilvl w:val="0"/>
          <w:numId w:val="5"/>
        </w:num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für das Gehalt: </w:t>
      </w:r>
      <w:r>
        <w:rPr>
          <w:rStyle w:val="NichtaufgelsteErwhnung"/>
        </w:rPr>
        <w:t>[xx Jahre]</w:t>
      </w:r>
    </w:p>
    <w:p w14:paraId="2CEDA426" w14:textId="77777777" w:rsidR="00C276E0" w:rsidRDefault="00000000">
      <w:pPr>
        <w:pStyle w:val="Listenabsatz"/>
        <w:numPr>
          <w:ilvl w:val="0"/>
          <w:numId w:val="5"/>
        </w:num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für den Urlaub: </w:t>
      </w:r>
      <w:r>
        <w:rPr>
          <w:rStyle w:val="NichtaufgelsteErwhnung"/>
        </w:rPr>
        <w:t>[xx Jahre]</w:t>
      </w:r>
    </w:p>
    <w:p w14:paraId="33BF111C" w14:textId="77777777" w:rsidR="00C276E0" w:rsidRDefault="00000000">
      <w:pPr>
        <w:pStyle w:val="Listenabsatz"/>
        <w:numPr>
          <w:ilvl w:val="0"/>
          <w:numId w:val="5"/>
        </w:num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für weitere Ansprüche: </w:t>
      </w:r>
      <w:r>
        <w:rPr>
          <w:rStyle w:val="NichtaufgelsteErwhnung"/>
        </w:rPr>
        <w:t>[xx Jahre]</w:t>
      </w:r>
    </w:p>
    <w:p w14:paraId="440027B4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Einstufung laut Gehaltsschema für Kulturarbeit: </w:t>
      </w:r>
      <w:r>
        <w:rPr>
          <w:b/>
          <w:bCs/>
          <w:lang w:val="de-DE"/>
        </w:rPr>
        <w:br/>
      </w:r>
      <w:r>
        <w:rPr>
          <w:szCs w:val="20"/>
          <w:lang w:val="de-DE"/>
        </w:rPr>
        <w:t xml:space="preserve">Beschäftigungsgruppe: </w:t>
      </w:r>
      <w:r>
        <w:rPr>
          <w:rStyle w:val="NichtaufgelsteErwhnung"/>
        </w:rPr>
        <w:t>[x …………………</w:t>
      </w:r>
      <w:proofErr w:type="gramStart"/>
      <w:r>
        <w:rPr>
          <w:rStyle w:val="NichtaufgelsteErwhnung"/>
        </w:rPr>
        <w:t>…….</w:t>
      </w:r>
      <w:proofErr w:type="gramEnd"/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szCs w:val="20"/>
          <w:lang w:val="de-DE"/>
        </w:rPr>
        <w:t xml:space="preserve">Berufsjahr: </w:t>
      </w:r>
      <w:r>
        <w:rPr>
          <w:rStyle w:val="NichtaufgelsteErwhnung"/>
        </w:rPr>
        <w:t>[xx]</w:t>
      </w:r>
      <w:r>
        <w:rPr>
          <w:szCs w:val="20"/>
          <w:lang w:val="de-DE"/>
        </w:rPr>
        <w:br/>
        <w:t xml:space="preserve">nächster Vorrückungsstichtag: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</w:p>
    <w:p w14:paraId="54FFF7A3" w14:textId="77777777" w:rsidR="00C276E0" w:rsidRDefault="00000000">
      <w:pPr>
        <w:pStyle w:val="1DienstzettelNummerierung"/>
        <w:rPr>
          <w:b/>
          <w:bCs/>
          <w:lang w:val="de-DE"/>
        </w:rPr>
      </w:pPr>
      <w:r>
        <w:rPr>
          <w:b/>
          <w:bCs/>
          <w:lang w:val="de-DE"/>
        </w:rPr>
        <w:t xml:space="preserve">Das Entgelt setzt sich </w:t>
      </w:r>
      <w:proofErr w:type="gramStart"/>
      <w:r>
        <w:rPr>
          <w:b/>
          <w:bCs/>
          <w:lang w:val="de-DE"/>
        </w:rPr>
        <w:t>aus folgenden</w:t>
      </w:r>
      <w:proofErr w:type="gramEnd"/>
      <w:r>
        <w:rPr>
          <w:b/>
          <w:bCs/>
          <w:lang w:val="de-DE"/>
        </w:rPr>
        <w:t xml:space="preserve"> Bestandteilen zusammen:</w:t>
      </w:r>
    </w:p>
    <w:p w14:paraId="7ACBFA7C" w14:textId="77777777" w:rsidR="00C276E0" w:rsidRDefault="00000000">
      <w:pPr>
        <w:pStyle w:val="abcaufzhlung"/>
        <w:rPr>
          <w:rStyle w:val="NichtaufgelsteErwhnung"/>
          <w:color w:val="auto"/>
          <w:shd w:val="clear" w:color="auto" w:fill="auto"/>
        </w:rPr>
      </w:pPr>
      <w:r>
        <w:t xml:space="preserve">Monatsbruttogrundgehalt: € </w:t>
      </w:r>
      <w:r>
        <w:rPr>
          <w:rStyle w:val="NichtaufgelsteErwhnung"/>
        </w:rPr>
        <w:t>[</w:t>
      </w:r>
      <w:proofErr w:type="spellStart"/>
      <w:proofErr w:type="gramStart"/>
      <w:r>
        <w:rPr>
          <w:rStyle w:val="NichtaufgelsteErwhnung"/>
        </w:rPr>
        <w:t>x.xxx,xx</w:t>
      </w:r>
      <w:proofErr w:type="spellEnd"/>
      <w:proofErr w:type="gramEnd"/>
      <w:r>
        <w:rPr>
          <w:rStyle w:val="NichtaufgelsteErwhnung"/>
        </w:rPr>
        <w:t>]</w:t>
      </w:r>
    </w:p>
    <w:p w14:paraId="7E5551D1" w14:textId="77777777" w:rsidR="00C276E0" w:rsidRDefault="00000000">
      <w:pPr>
        <w:pStyle w:val="abcaufzhlung"/>
      </w:pPr>
      <w:r>
        <w:t xml:space="preserve">Weitere Entgeltbestandteile (Zulagen, Provisionen/Prämien, monatliche </w:t>
      </w:r>
      <w:r>
        <w:br/>
        <w:t>Überstundenpauschalen pro Monat für XY Überstunden, Sonderzahlungen...):</w:t>
      </w:r>
      <w:r>
        <w:br/>
      </w:r>
      <w:r>
        <w:rPr>
          <w:rStyle w:val="NichtaufgelsteErwhnung"/>
        </w:rPr>
        <w:t>[.............................................................................................................]</w:t>
      </w:r>
      <w:r>
        <w:br/>
      </w:r>
      <w:r>
        <w:rPr>
          <w:rStyle w:val="NichtaufgelsteErwhnung"/>
        </w:rPr>
        <w:t>[.............................................................................................................]</w:t>
      </w:r>
    </w:p>
    <w:p w14:paraId="2A30B8FC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lastRenderedPageBreak/>
        <w:t>Fälligkeit des Entgelts: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szCs w:val="20"/>
          <w:lang w:val="de-DE"/>
        </w:rPr>
        <w:t xml:space="preserve">Die Zahlung der monatlichen Entgeltansprüche erfolgt </w:t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im Voraus/</w:t>
      </w:r>
      <w:proofErr w:type="gramStart"/>
      <w:r>
        <w:rPr>
          <w:rStyle w:val="NichtaufgelsteErwhnung"/>
          <w:lang w:val="de-DE"/>
        </w:rPr>
        <w:t>Nachhinein]*</w:t>
      </w:r>
      <w:proofErr w:type="gramEnd"/>
      <w:r>
        <w:t>.</w:t>
      </w:r>
      <w:r>
        <w:rPr>
          <w:lang w:val="de-DE"/>
        </w:rPr>
        <w:br/>
        <w:t>Fälligkeit des Entgelts:</w:t>
      </w:r>
      <w:r>
        <w:t xml:space="preserve"> [</w:t>
      </w:r>
      <w:r>
        <w:rPr>
          <w:rStyle w:val="NichtaufgelsteErwhnung"/>
          <w:lang w:val="de-DE"/>
        </w:rPr>
        <w:t>Monatsende</w:t>
      </w:r>
      <w:r>
        <w:rPr>
          <w:rStyle w:val="NichtaufgelsteErwhnung"/>
        </w:rPr>
        <w:t>/zum xx.</w:t>
      </w:r>
      <w:r>
        <w:rPr>
          <w:rStyle w:val="NichtaufgelsteErwhnung"/>
          <w:lang w:val="de-DE"/>
        </w:rPr>
        <w:t>des Monats]</w:t>
      </w:r>
      <w:r>
        <w:rPr>
          <w:szCs w:val="20"/>
          <w:lang w:val="de-DE"/>
        </w:rPr>
        <w:br/>
        <w:t>Die Zahlung des 13. und 14. Monatsgehalts (Urlaubs- und Weihnacht</w:t>
      </w:r>
      <w:r>
        <w:rPr>
          <w:lang w:val="de-DE"/>
        </w:rPr>
        <w:t>sr</w:t>
      </w:r>
      <w:r>
        <w:rPr>
          <w:szCs w:val="20"/>
          <w:lang w:val="de-DE"/>
        </w:rPr>
        <w:t>emuneration) erfolgt</w:t>
      </w:r>
      <w:r>
        <w:rPr>
          <w:szCs w:val="20"/>
          <w:lang w:val="de-DE"/>
        </w:rPr>
        <w:br/>
        <w:t xml:space="preserve"> aliquot vierteljährlich </w:t>
      </w:r>
      <w:r>
        <w:rPr>
          <w:szCs w:val="20"/>
          <w:lang w:val="de-DE"/>
        </w:rPr>
        <w:tab/>
        <w:t> halbjährlich</w:t>
      </w:r>
    </w:p>
    <w:p w14:paraId="2A357157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Der Urlaubsanspruch </w:t>
      </w:r>
      <w:r>
        <w:rPr>
          <w:b/>
          <w:bCs/>
          <w:szCs w:val="20"/>
          <w:lang w:val="de-DE"/>
        </w:rPr>
        <w:t>beträgt</w:t>
      </w:r>
      <w:r>
        <w:rPr>
          <w:szCs w:val="20"/>
          <w:lang w:val="de-DE"/>
        </w:rPr>
        <w:t xml:space="preserve"> </w:t>
      </w:r>
      <w:r>
        <w:rPr>
          <w:szCs w:val="20"/>
          <w:lang w:val="de-DE"/>
        </w:rPr>
        <w:br/>
        <w:t xml:space="preserve">pro </w:t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Arbeitsjahr/</w:t>
      </w:r>
      <w:proofErr w:type="gramStart"/>
      <w:r>
        <w:rPr>
          <w:rStyle w:val="NichtaufgelsteErwhnung"/>
          <w:lang w:val="de-DE"/>
        </w:rPr>
        <w:t>Kalenderjahr</w:t>
      </w:r>
      <w:r>
        <w:rPr>
          <w:rStyle w:val="NichtaufgelsteErwhnung"/>
        </w:rPr>
        <w:t>]*</w:t>
      </w:r>
      <w:proofErr w:type="gramEnd"/>
      <w:r>
        <w:rPr>
          <w:szCs w:val="20"/>
          <w:lang w:val="de-DE"/>
        </w:rPr>
        <w:t xml:space="preserve"> </w:t>
      </w:r>
      <w:r>
        <w:rPr>
          <w:rStyle w:val="NichtaufgelsteErwhnung"/>
        </w:rPr>
        <w:t>[xx]</w:t>
      </w:r>
      <w:r>
        <w:rPr>
          <w:szCs w:val="20"/>
          <w:lang w:val="de-DE"/>
        </w:rPr>
        <w:t xml:space="preserve"> Werktage </w:t>
      </w:r>
      <w:r>
        <w:rPr>
          <w:szCs w:val="20"/>
          <w:lang w:val="de-DE"/>
        </w:rPr>
        <w:br/>
        <w:t xml:space="preserve">und ab dem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  <w:r>
        <w:rPr>
          <w:szCs w:val="20"/>
          <w:lang w:val="de-DE"/>
        </w:rPr>
        <w:t xml:space="preserve"> </w:t>
      </w:r>
      <w:r>
        <w:rPr>
          <w:rStyle w:val="NichtaufgelsteErwhnung"/>
        </w:rPr>
        <w:t>[xx]</w:t>
      </w:r>
      <w:r>
        <w:rPr>
          <w:szCs w:val="20"/>
          <w:lang w:val="de-DE"/>
        </w:rPr>
        <w:t xml:space="preserve"> Werktage</w:t>
      </w:r>
    </w:p>
    <w:p w14:paraId="5F49EF9E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Normalarbeitszeit:</w:t>
      </w:r>
      <w:r>
        <w:rPr>
          <w:lang w:val="de-DE"/>
        </w:rPr>
        <w:br/>
      </w:r>
      <w:r>
        <w:rPr>
          <w:szCs w:val="20"/>
          <w:lang w:val="de-DE"/>
        </w:rPr>
        <w:t xml:space="preserve">Die wöchentliche Normalarbeitszeit beträgt </w:t>
      </w:r>
      <w:r>
        <w:rPr>
          <w:rStyle w:val="NichtaufgelsteErwhnung"/>
        </w:rPr>
        <w:t>[xx]</w:t>
      </w:r>
      <w:r>
        <w:rPr>
          <w:szCs w:val="20"/>
          <w:lang w:val="de-DE"/>
        </w:rPr>
        <w:t xml:space="preserve"> Stunden.</w:t>
      </w:r>
      <w:r>
        <w:rPr>
          <w:szCs w:val="20"/>
          <w:lang w:val="de-DE"/>
        </w:rPr>
        <w:br/>
      </w:r>
      <w:r>
        <w:rPr>
          <w:b/>
        </w:rPr>
        <w:t xml:space="preserve"> </w:t>
      </w:r>
      <w:r>
        <w:rPr>
          <w:b/>
        </w:rPr>
        <w:tab/>
      </w:r>
      <w:r>
        <w:rPr>
          <w:szCs w:val="20"/>
        </w:rPr>
        <w:t>Schriftliche Zusatzvereinbarung zu gleitender Arbeitszeit</w:t>
      </w:r>
      <w:r>
        <w:rPr>
          <w:szCs w:val="20"/>
        </w:rPr>
        <w:br/>
      </w:r>
      <w:r>
        <w:rPr>
          <w:b/>
        </w:rPr>
        <w:t xml:space="preserve"> </w:t>
      </w:r>
      <w:r>
        <w:rPr>
          <w:b/>
        </w:rPr>
        <w:tab/>
      </w:r>
      <w:r>
        <w:rPr>
          <w:szCs w:val="20"/>
          <w:lang w:val="de-DE"/>
        </w:rPr>
        <w:t>Verteilung der Normalarbeitszeit auf die einzelnen Wochentage</w:t>
      </w:r>
      <w:r>
        <w:rPr>
          <w:szCs w:val="20"/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szCs w:val="20"/>
          <w:lang w:val="de-DE"/>
        </w:rPr>
        <w:br/>
        <w:t>Für die Leistung von Mehrarbeit oder Überstunden finden die jeweils geltenden Bestimmungen des Arbeitszeit- und Arbeitsruhegesetzes Anwendung.</w:t>
      </w:r>
    </w:p>
    <w:p w14:paraId="327A7882" w14:textId="77777777" w:rsidR="00C276E0" w:rsidRDefault="00000000">
      <w:pPr>
        <w:pStyle w:val="1DienstzettelNummerierung"/>
        <w:rPr>
          <w:lang w:val="de-DE"/>
        </w:rPr>
      </w:pPr>
      <w:r>
        <w:rPr>
          <w:lang w:val="de-DE"/>
        </w:rPr>
        <w:t xml:space="preserve">Bei </w:t>
      </w:r>
      <w:r>
        <w:rPr>
          <w:b/>
          <w:bCs/>
          <w:lang w:val="de-DE"/>
        </w:rPr>
        <w:t xml:space="preserve">Dienstreisen </w:t>
      </w:r>
      <w:r>
        <w:rPr>
          <w:lang w:val="de-DE"/>
        </w:rPr>
        <w:t>gelten, wenn eine Zusatzvereinbarung oder Betriebsvereinbarung keine anderen Regelungen vorsieht, die Sätze des § 26 ESTG 1988 in seiner jeweils geltenden Fassung.</w:t>
      </w:r>
    </w:p>
    <w:p w14:paraId="1F6DF396" w14:textId="77777777" w:rsidR="00C276E0" w:rsidRDefault="00000000">
      <w:pPr>
        <w:pStyle w:val="1DienstzettelNummerierung"/>
        <w:ind w:left="426" w:hanging="567"/>
      </w:pPr>
      <w:r>
        <w:rPr>
          <w:b/>
          <w:bCs/>
        </w:rPr>
        <w:t xml:space="preserve">Für das Dienstverhältnis finden das Angestelltengesetz Anwendung sowie </w:t>
      </w:r>
      <w:r>
        <w:rPr>
          <w:b/>
          <w:bCs/>
        </w:rPr>
        <w:br/>
      </w:r>
      <w:r>
        <w:rPr>
          <w:b/>
        </w:rPr>
        <w:t xml:space="preserve"> </w:t>
      </w:r>
      <w:r>
        <w:rPr>
          <w:b/>
        </w:rPr>
        <w:tab/>
      </w:r>
      <w:r>
        <w:t>die Sozialpartnerempfehlung der GPA mit der IG Kultur Österreich für Arbeitnehmende in gemeinnützigen Kulturorganisationen, in der jeweils geltenden Fassung</w:t>
      </w:r>
      <w:r>
        <w:br/>
      </w:r>
      <w:r>
        <w:rPr>
          <w:b/>
        </w:rPr>
        <w:t></w:t>
      </w:r>
      <w:r>
        <w:t xml:space="preserve"> alle zwischen Angestelltenbetriebsrat und Betriebsinhaber*in abgeschlossenen Betriebsvereinbarungen in der für den*die Arbeitnehmende*n jeweils geltenden Fassung.</w:t>
      </w:r>
    </w:p>
    <w:p w14:paraId="58268B98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</w:rPr>
        <w:t>Name und Anschrift der Mitarbeitervorsorgekasse der bzw. des Arbeitnehmenden:</w:t>
      </w:r>
      <w:r>
        <w:t xml:space="preserve"> </w:t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</w:p>
    <w:p w14:paraId="59C638B5" w14:textId="77777777" w:rsidR="00C276E0" w:rsidRDefault="00000000">
      <w:pPr>
        <w:pStyle w:val="1DienstzettelNummerierung"/>
        <w:rPr>
          <w:lang w:val="de-DE"/>
        </w:rPr>
      </w:pPr>
      <w:r>
        <w:rPr>
          <w:bCs/>
          <w:lang w:val="de-DE"/>
        </w:rPr>
        <w:t>Sons</w:t>
      </w:r>
      <w:r>
        <w:rPr>
          <w:lang w:val="de-DE"/>
        </w:rPr>
        <w:t>tiges: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</w:p>
    <w:p w14:paraId="247A6693" w14:textId="77777777" w:rsidR="00C276E0" w:rsidRDefault="00C276E0">
      <w:pPr>
        <w:rPr>
          <w:b/>
          <w:bCs/>
        </w:rPr>
      </w:pPr>
    </w:p>
    <w:p w14:paraId="06BDE1AF" w14:textId="77777777" w:rsidR="00C276E0" w:rsidRDefault="00000000">
      <w:pPr>
        <w:rPr>
          <w:b/>
          <w:bCs/>
        </w:rPr>
      </w:pPr>
      <w:r>
        <w:rPr>
          <w:b/>
          <w:bCs/>
        </w:rPr>
        <w:t>Arbeitnehmer*in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Arbeitgeber*in</w:t>
      </w:r>
    </w:p>
    <w:p w14:paraId="3D87A69B" w14:textId="77777777" w:rsidR="00C276E0" w:rsidRDefault="00000000">
      <w:pPr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180F4C59" w14:textId="77777777" w:rsidR="00C276E0" w:rsidRDefault="00000000">
      <w:pPr>
        <w:rPr>
          <w:szCs w:val="18"/>
        </w:rPr>
      </w:pPr>
      <w:r>
        <w:rPr>
          <w:szCs w:val="18"/>
        </w:rPr>
        <w:t>Datum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proofErr w:type="spellStart"/>
      <w:r>
        <w:rPr>
          <w:szCs w:val="18"/>
        </w:rPr>
        <w:t>Datum</w:t>
      </w:r>
      <w:proofErr w:type="spellEnd"/>
    </w:p>
    <w:p w14:paraId="1DF0A31D" w14:textId="77777777" w:rsidR="00C276E0" w:rsidRDefault="00C276E0">
      <w:pPr>
        <w:rPr>
          <w:szCs w:val="18"/>
        </w:rPr>
      </w:pPr>
    </w:p>
    <w:p w14:paraId="33AE4C87" w14:textId="77777777" w:rsidR="00C276E0" w:rsidRDefault="00000000">
      <w:pPr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40BAAB56" w14:textId="77777777" w:rsidR="00C276E0" w:rsidRDefault="00000000">
      <w:pPr>
        <w:rPr>
          <w:szCs w:val="18"/>
        </w:rPr>
      </w:pPr>
      <w:r>
        <w:rPr>
          <w:szCs w:val="18"/>
        </w:rPr>
        <w:t>Unterschrift AN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Datum, Unterschrift AG</w:t>
      </w:r>
    </w:p>
    <w:p w14:paraId="544BE958" w14:textId="77777777" w:rsidR="00C276E0" w:rsidRDefault="00C276E0">
      <w:pPr>
        <w:rPr>
          <w:szCs w:val="18"/>
        </w:rPr>
      </w:pPr>
    </w:p>
    <w:p w14:paraId="7F43AC68" w14:textId="77777777" w:rsidR="00C276E0" w:rsidRDefault="00000000">
      <w:pPr>
        <w:rPr>
          <w:i/>
          <w:iCs/>
          <w:sz w:val="16"/>
          <w:szCs w:val="20"/>
        </w:rPr>
      </w:pPr>
      <w:r>
        <w:rPr>
          <w:i/>
          <w:iCs/>
          <w:sz w:val="16"/>
          <w:szCs w:val="20"/>
          <w:lang w:val="de-DE"/>
        </w:rPr>
        <w:t>* Nichtzutreffendes streichen</w:t>
      </w:r>
    </w:p>
    <w:sectPr w:rsidR="00C276E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06" w:right="1418" w:bottom="1595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2B11F" w14:textId="77777777" w:rsidR="00ED10A4" w:rsidRDefault="00ED10A4">
      <w:pPr>
        <w:spacing w:before="0" w:after="0" w:line="240" w:lineRule="auto"/>
      </w:pPr>
      <w:r>
        <w:separator/>
      </w:r>
    </w:p>
  </w:endnote>
  <w:endnote w:type="continuationSeparator" w:id="0">
    <w:p w14:paraId="4FB19D60" w14:textId="77777777" w:rsidR="00ED10A4" w:rsidRDefault="00ED10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rlito">
    <w:altName w:val="Calibri"/>
    <w:panose1 w:val="020B0604020202020204"/>
    <w:charset w:val="01"/>
    <w:family w:val="roman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grotesque Medium">
    <w:altName w:val="Cambria"/>
    <w:panose1 w:val="020B0604020202020204"/>
    <w:charset w:val="4D"/>
    <w:family w:val="auto"/>
    <w:notTrueType/>
    <w:pitch w:val="variable"/>
    <w:sig w:usb0="A00000AF" w:usb1="4000204A" w:usb2="00000000" w:usb3="00000000" w:csb0="00000093" w:csb1="00000000"/>
  </w:font>
  <w:font w:name="GEOGROTESQUE-LIGHT">
    <w:altName w:val="Geogrotesque Light"/>
    <w:panose1 w:val="020B0604020202020204"/>
    <w:charset w:val="4D"/>
    <w:family w:val="auto"/>
    <w:notTrueType/>
    <w:pitch w:val="variable"/>
    <w:sig w:usb0="800000AF" w:usb1="4000204A" w:usb2="00000000" w:usb3="00000000" w:csb0="0000011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ABB49" w14:textId="77777777" w:rsidR="00C276E0" w:rsidRDefault="00C276E0">
    <w:pPr>
      <w:ind w:left="-567" w:right="-142"/>
      <w:jc w:val="center"/>
      <w:rPr>
        <w:color w:val="000000" w:themeColor="text1"/>
        <w:spacing w:val="6"/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085418"/>
      <w:docPartObj>
        <w:docPartGallery w:val="Page Numbers (Bottom of Page)"/>
        <w:docPartUnique/>
      </w:docPartObj>
    </w:sdtPr>
    <w:sdtContent>
      <w:p w14:paraId="19C2694B" w14:textId="77777777" w:rsidR="00C276E0" w:rsidRDefault="00000000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524E2335" w14:textId="77777777" w:rsidR="00C276E0" w:rsidRDefault="00C276E0"/>
  <w:p w14:paraId="1AA9949A" w14:textId="77777777" w:rsidR="00C276E0" w:rsidRDefault="00C276E0"/>
  <w:p w14:paraId="76B6A472" w14:textId="77777777" w:rsidR="00C276E0" w:rsidRDefault="00C276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D931D" w14:textId="77777777" w:rsidR="00C276E0" w:rsidRDefault="00C276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68126" w14:textId="77777777" w:rsidR="00ED10A4" w:rsidRDefault="00ED10A4">
      <w:pPr>
        <w:spacing w:before="0" w:after="0" w:line="240" w:lineRule="auto"/>
      </w:pPr>
      <w:r>
        <w:separator/>
      </w:r>
    </w:p>
  </w:footnote>
  <w:footnote w:type="continuationSeparator" w:id="0">
    <w:p w14:paraId="28E93995" w14:textId="77777777" w:rsidR="00ED10A4" w:rsidRDefault="00ED10A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8597A" w14:textId="77777777" w:rsidR="00C276E0" w:rsidRDefault="00C276E0">
    <w:pPr>
      <w:pStyle w:val="Kopfzeile"/>
      <w:ind w:right="-1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03D4" w14:textId="77777777" w:rsidR="00C276E0" w:rsidRDefault="00C276E0">
    <w:pPr>
      <w:jc w:val="right"/>
      <w:rPr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E827" w14:textId="77777777" w:rsidR="00C276E0" w:rsidRDefault="00C276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465B"/>
    <w:multiLevelType w:val="multilevel"/>
    <w:tmpl w:val="9E827EE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30A5CAE"/>
    <w:multiLevelType w:val="multilevel"/>
    <w:tmpl w:val="9244C3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2035F33"/>
    <w:multiLevelType w:val="multilevel"/>
    <w:tmpl w:val="00200AE4"/>
    <w:lvl w:ilvl="0">
      <w:start w:val="1"/>
      <w:numFmt w:val="bullet"/>
      <w:pStyle w:val="Liste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BA17E8"/>
    <w:multiLevelType w:val="multilevel"/>
    <w:tmpl w:val="AE9E8BDA"/>
    <w:lvl w:ilvl="0">
      <w:start w:val="1"/>
      <w:numFmt w:val="bullet"/>
      <w:pStyle w:val="Checklisten"/>
      <w:lvlText w:val=""/>
      <w:lvlJc w:val="left"/>
      <w:pPr>
        <w:tabs>
          <w:tab w:val="num" w:pos="0"/>
        </w:tabs>
        <w:ind w:left="720" w:hanging="360"/>
      </w:pPr>
      <w:rPr>
        <w:rFonts w:ascii="Webdings" w:hAnsi="Webdings" w:cs="Web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F30221A"/>
    <w:multiLevelType w:val="multilevel"/>
    <w:tmpl w:val="D514FB42"/>
    <w:lvl w:ilvl="0">
      <w:start w:val="1"/>
      <w:numFmt w:val="decimal"/>
      <w:pStyle w:val="VertragNummerierungEbene1"/>
      <w:lvlText w:val="%1"/>
      <w:lvlJc w:val="left"/>
      <w:pPr>
        <w:tabs>
          <w:tab w:val="num" w:pos="0"/>
        </w:tabs>
        <w:ind w:left="432" w:hanging="432"/>
      </w:pPr>
      <w:rPr>
        <w:b/>
        <w:bCs/>
        <w:i w:val="0"/>
        <w:iCs w:val="0"/>
        <w:color w:val="000000" w:themeColor="text1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b w:val="0"/>
        <w:bCs w:val="0"/>
        <w:i w:val="0"/>
        <w:iCs w:val="0"/>
        <w:color w:val="000000" w:themeColor="text1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68C174F9"/>
    <w:multiLevelType w:val="multilevel"/>
    <w:tmpl w:val="88826C42"/>
    <w:lvl w:ilvl="0">
      <w:start w:val="1"/>
      <w:numFmt w:val="decimal"/>
      <w:pStyle w:val="1DienstzettelNummerierung"/>
      <w:lvlText w:val="%1."/>
      <w:lvlJc w:val="left"/>
      <w:pPr>
        <w:tabs>
          <w:tab w:val="num" w:pos="0"/>
        </w:tabs>
        <w:ind w:left="432" w:hanging="432"/>
      </w:pPr>
      <w:rPr>
        <w:b/>
        <w:bCs/>
        <w:i w:val="0"/>
        <w:iCs w:val="0"/>
        <w:color w:val="000000" w:themeColor="text1"/>
      </w:rPr>
    </w:lvl>
    <w:lvl w:ilvl="1">
      <w:start w:val="1"/>
      <w:numFmt w:val="decimal"/>
      <w:pStyle w:val="VertragNummerierungEbene2"/>
      <w:lvlText w:val="%1.%2"/>
      <w:lvlJc w:val="left"/>
      <w:pPr>
        <w:tabs>
          <w:tab w:val="num" w:pos="710"/>
        </w:tabs>
        <w:ind w:left="1286" w:hanging="576"/>
      </w:pPr>
      <w:rPr>
        <w:b w:val="0"/>
        <w:bCs w:val="0"/>
        <w:i w:val="0"/>
        <w:iCs w:val="0"/>
        <w:color w:val="000000" w:themeColor="text1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7A777C61"/>
    <w:multiLevelType w:val="multilevel"/>
    <w:tmpl w:val="AFE2E876"/>
    <w:lvl w:ilvl="0">
      <w:start w:val="1"/>
      <w:numFmt w:val="lowerLetter"/>
      <w:pStyle w:val="abcaufzhlung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629943815">
    <w:abstractNumId w:val="2"/>
  </w:num>
  <w:num w:numId="2" w16cid:durableId="690958982">
    <w:abstractNumId w:val="4"/>
  </w:num>
  <w:num w:numId="3" w16cid:durableId="1469400295">
    <w:abstractNumId w:val="3"/>
  </w:num>
  <w:num w:numId="4" w16cid:durableId="85270855">
    <w:abstractNumId w:val="5"/>
  </w:num>
  <w:num w:numId="5" w16cid:durableId="1896314090">
    <w:abstractNumId w:val="0"/>
  </w:num>
  <w:num w:numId="6" w16cid:durableId="561063227">
    <w:abstractNumId w:val="6"/>
  </w:num>
  <w:num w:numId="7" w16cid:durableId="1326589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E0"/>
    <w:rsid w:val="00605AD5"/>
    <w:rsid w:val="00C276E0"/>
    <w:rsid w:val="00E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4E8D2A"/>
  <w15:docId w15:val="{70E1AF28-580C-BD4E-B6FF-C7243251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0B72DD"/>
    <w:pPr>
      <w:spacing w:before="120" w:after="120" w:line="300" w:lineRule="auto"/>
    </w:pPr>
    <w:rPr>
      <w:rFonts w:ascii="Arial" w:eastAsia="Times New Roman" w:hAnsi="Arial" w:cs="Arial"/>
      <w:sz w:val="18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7B2F"/>
    <w:pPr>
      <w:spacing w:before="480" w:after="360"/>
      <w:outlineLvl w:val="0"/>
    </w:pPr>
    <w:rPr>
      <w:b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47CA"/>
    <w:pPr>
      <w:spacing w:before="480" w:after="240"/>
      <w:outlineLvl w:val="1"/>
    </w:pPr>
    <w:rPr>
      <w:b/>
      <w:sz w:val="24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7B2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27B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5">
    <w:name w:val="heading 5"/>
    <w:basedOn w:val="Standard"/>
    <w:next w:val="Standard"/>
    <w:qFormat/>
    <w:pPr>
      <w:keepNext/>
      <w:keepLines/>
      <w:spacing w:before="40" w:after="0"/>
      <w:outlineLvl w:val="4"/>
    </w:pPr>
    <w:rPr>
      <w:rFonts w:ascii="Calibri Light" w:eastAsia="Calibri" w:hAnsi="Calibri Light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B27B2F"/>
    <w:rPr>
      <w:rFonts w:asciiTheme="majorHAnsi" w:eastAsiaTheme="majorEastAsia" w:hAnsiTheme="majorHAnsi" w:cstheme="majorBidi"/>
      <w:i/>
      <w:iCs/>
      <w:color w:val="000000" w:themeColor="text1"/>
      <w:sz w:val="20"/>
      <w:szCs w:val="22"/>
      <w:lang w:val="de-AT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659E1"/>
    <w:rPr>
      <w:color w:val="954F72" w:themeColor="followedHyperlink"/>
      <w:u w:val="singl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6415D"/>
    <w:rPr>
      <w:rFonts w:ascii="Times New Roman" w:eastAsia="Times New Roman" w:hAnsi="Times New Roman" w:cs="Times New Roman"/>
      <w:sz w:val="2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62CFB"/>
    <w:rPr>
      <w:rFonts w:ascii="Helvetica" w:eastAsia="Times New Roman" w:hAnsi="Helvetica" w:cs="Arial"/>
      <w:b/>
      <w:bCs/>
      <w:caps/>
      <w:spacing w:val="6"/>
      <w:sz w:val="40"/>
      <w:szCs w:val="40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B27B2F"/>
    <w:rPr>
      <w:rFonts w:ascii="Arial" w:eastAsia="Times New Roman" w:hAnsi="Arial" w:cs="Arial"/>
      <w:b/>
      <w:caps/>
      <w:sz w:val="28"/>
      <w:szCs w:val="2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F247CA"/>
    <w:rPr>
      <w:rFonts w:ascii="Arial" w:eastAsia="Times New Roman" w:hAnsi="Arial" w:cs="Arial"/>
      <w:b/>
      <w:sz w:val="20"/>
      <w:szCs w:val="32"/>
      <w:lang w:val="de-AT" w:eastAsia="de-DE"/>
    </w:rPr>
  </w:style>
  <w:style w:type="character" w:styleId="NichtaufgelsteErwhnung">
    <w:name w:val="Unresolved Mention"/>
    <w:basedOn w:val="Absatz-Standardschriftart"/>
    <w:uiPriority w:val="99"/>
    <w:qFormat/>
    <w:rsid w:val="00567D80"/>
    <w:rPr>
      <w:rFonts w:ascii="Arial" w:hAnsi="Arial"/>
      <w:color w:val="000000" w:themeColor="text1"/>
      <w:sz w:val="20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qFormat/>
    <w:rsid w:val="002A763E"/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B27B2F"/>
    <w:rPr>
      <w:rFonts w:ascii="Arial" w:eastAsiaTheme="majorEastAsia" w:hAnsi="Arial" w:cstheme="majorBidi"/>
      <w:color w:val="000000" w:themeColor="text1"/>
      <w:sz w:val="22"/>
      <w:lang w:val="de-AT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9E3488"/>
    <w:rPr>
      <w:rFonts w:ascii="Arial" w:eastAsia="Times New Roman" w:hAnsi="Arial" w:cs="Arial"/>
      <w:color w:val="000000" w:themeColor="text1"/>
      <w:sz w:val="17"/>
      <w:szCs w:val="20"/>
      <w:lang w:val="de-AT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873E9"/>
    <w:rPr>
      <w:vertAlign w:val="superscript"/>
    </w:rPr>
  </w:style>
  <w:style w:type="character" w:customStyle="1" w:styleId="Funotenzeichen1">
    <w:name w:val="Fußnotenzeichen1"/>
    <w:rsid w:val="006529BD"/>
    <w:rPr>
      <w:b/>
      <w:color w:val="C00000"/>
      <w:vertAlign w:val="superscript"/>
    </w:rPr>
  </w:style>
  <w:style w:type="character" w:customStyle="1" w:styleId="Funotenzeichen10">
    <w:name w:val="Fußnotenzeichen1"/>
    <w:qFormat/>
    <w:rsid w:val="00B60F26"/>
    <w:rPr>
      <w:b/>
      <w:color w:val="C00000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semiHidden/>
    <w:qFormat/>
    <w:rsid w:val="005C1C6B"/>
    <w:rPr>
      <w:rFonts w:ascii="Arial" w:eastAsia="Times New Roman" w:hAnsi="Arial" w:cs="Arial"/>
      <w:sz w:val="20"/>
      <w:szCs w:val="20"/>
      <w:lang w:val="de-AT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C1C6B"/>
    <w:rPr>
      <w:rFonts w:ascii="Arial" w:eastAsia="Times New Roman" w:hAnsi="Arial" w:cs="Arial"/>
      <w:b/>
      <w:bCs/>
      <w:sz w:val="20"/>
      <w:szCs w:val="20"/>
      <w:lang w:val="de-AT" w:eastAsia="de-DE"/>
    </w:rPr>
  </w:style>
  <w:style w:type="character" w:styleId="Fett">
    <w:name w:val="Strong"/>
    <w:basedOn w:val="Absatz-Standardschriftart"/>
    <w:qFormat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6631C7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character" w:styleId="Hyperlink">
    <w:name w:val="Hyperlink"/>
    <w:basedOn w:val="Absatz-Standardschriftart"/>
    <w:uiPriority w:val="99"/>
    <w:unhideWhenUsed/>
    <w:rsid w:val="004808B6"/>
    <w:rPr>
      <w:color w:val="7F7F7F" w:themeColor="text1" w:themeTint="80"/>
      <w:u w:val="single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4D267A"/>
    <w:rPr>
      <w:rFonts w:asciiTheme="majorHAnsi" w:eastAsiaTheme="majorEastAsia" w:hAnsiTheme="majorHAnsi" w:cstheme="majorBidi"/>
      <w:shd w:val="clear" w:color="auto" w:fill="CCCCCC"/>
      <w:lang w:val="de-AT" w:eastAsia="de-DE"/>
    </w:rPr>
  </w:style>
  <w:style w:type="character" w:styleId="Kommentarzeichen">
    <w:name w:val="annotation reference"/>
    <w:basedOn w:val="Absatz-Standardschriftart"/>
    <w:uiPriority w:val="99"/>
    <w:unhideWhenUsed/>
    <w:qFormat/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02C99"/>
    <w:rPr>
      <w:rFonts w:ascii="Arial" w:eastAsia="Times New Roman" w:hAnsi="Arial" w:cs="Arial"/>
      <w:sz w:val="19"/>
      <w:szCs w:val="22"/>
      <w:lang w:val="de-AT" w:eastAsia="de-DE"/>
    </w:rPr>
  </w:style>
  <w:style w:type="character" w:customStyle="1" w:styleId="FuzeileZchn">
    <w:name w:val="Fußzeile Zchn"/>
    <w:basedOn w:val="Absatz-Standardschriftart"/>
    <w:link w:val="Fuzeile"/>
    <w:qFormat/>
    <w:rsid w:val="00802C99"/>
    <w:rPr>
      <w:rFonts w:ascii="Arial" w:eastAsia="Times New Roman" w:hAnsi="Arial" w:cs="Arial"/>
      <w:sz w:val="19"/>
      <w:szCs w:val="22"/>
      <w:lang w:val="de-AT" w:eastAsia="de-DE"/>
    </w:rPr>
  </w:style>
  <w:style w:type="character" w:styleId="Endnotenzeichen">
    <w:name w:val="endnote reference"/>
    <w:qFormat/>
  </w:style>
  <w:style w:type="character" w:styleId="Hashtag">
    <w:name w:val="Hashtag"/>
    <w:basedOn w:val="Absatz-Standardschriftart"/>
    <w:uiPriority w:val="99"/>
    <w:qFormat/>
    <w:rsid w:val="0028649A"/>
    <w:rPr>
      <w:color w:val="2B579A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qFormat/>
    <w:pPr>
      <w:suppressLineNumbers/>
    </w:pPr>
    <w:rPr>
      <w:rFonts w:cs="Noto Sans Devanagari"/>
      <w:i/>
      <w:iCs/>
      <w:sz w:val="24"/>
      <w:szCs w:val="24"/>
    </w:rPr>
  </w:style>
  <w:style w:type="paragraph" w:customStyle="1" w:styleId="Liste1">
    <w:name w:val="Liste1"/>
    <w:basedOn w:val="Standard"/>
    <w:qFormat/>
    <w:rsid w:val="00FF7702"/>
    <w:pPr>
      <w:numPr>
        <w:numId w:val="1"/>
      </w:numPr>
      <w:spacing w:after="240"/>
      <w:ind w:left="993" w:hanging="284"/>
      <w:contextualSpacing/>
    </w:pPr>
    <w:rPr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06415D"/>
    <w:rPr>
      <w:rFonts w:ascii="Times New Roman" w:hAnsi="Times New Roman"/>
      <w:sz w:val="24"/>
      <w:szCs w:val="24"/>
    </w:rPr>
  </w:style>
  <w:style w:type="paragraph" w:styleId="Nachrichtenkopf">
    <w:name w:val="Message Header"/>
    <w:basedOn w:val="Standard"/>
    <w:link w:val="NachrichtenkopfZchn"/>
    <w:autoRedefine/>
    <w:uiPriority w:val="99"/>
    <w:semiHidden/>
    <w:unhideWhenUsed/>
    <w:qFormat/>
    <w:rsid w:val="004D267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62CFB"/>
    <w:pPr>
      <w:spacing w:after="480"/>
    </w:pPr>
    <w:rPr>
      <w:rFonts w:ascii="Helvetica" w:hAnsi="Helvetica"/>
      <w:b/>
      <w:bCs/>
      <w:caps/>
      <w:spacing w:val="6"/>
      <w:sz w:val="40"/>
      <w:szCs w:val="40"/>
    </w:rPr>
  </w:style>
  <w:style w:type="paragraph" w:customStyle="1" w:styleId="DatumStand">
    <w:name w:val="Datum/Stand"/>
    <w:basedOn w:val="Standard"/>
    <w:autoRedefine/>
    <w:qFormat/>
    <w:rsid w:val="00FF7702"/>
    <w:pPr>
      <w:spacing w:before="0" w:after="0"/>
      <w:jc w:val="right"/>
    </w:pPr>
    <w:rPr>
      <w:rFonts w:ascii="Helvetica Neue" w:hAnsi="Helvetica Neue"/>
      <w:color w:val="000000" w:themeColor="text1"/>
      <w:spacing w:val="10"/>
      <w:szCs w:val="18"/>
    </w:rPr>
  </w:style>
  <w:style w:type="paragraph" w:customStyle="1" w:styleId="VertragNummerierungEbene1">
    <w:name w:val="Vertrag – Nummerierung Ebene 1"/>
    <w:basedOn w:val="berschrift1"/>
    <w:next w:val="Standard"/>
    <w:qFormat/>
    <w:rsid w:val="00CA121E"/>
    <w:pPr>
      <w:numPr>
        <w:numId w:val="2"/>
      </w:numPr>
      <w:spacing w:before="600" w:after="240"/>
      <w:ind w:left="567" w:hanging="567"/>
    </w:pPr>
    <w:rPr>
      <w:bCs/>
      <w:sz w:val="24"/>
      <w:szCs w:val="21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3488"/>
    <w:pPr>
      <w:keepNext/>
      <w:keepLines/>
      <w:ind w:left="-28"/>
      <w:jc w:val="both"/>
    </w:pPr>
    <w:rPr>
      <w:color w:val="000000" w:themeColor="text1"/>
      <w:sz w:val="17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252071"/>
    <w:rPr>
      <w:rFonts w:ascii="Times New Roman" w:hAnsi="Times New Roman" w:cs="Times New Roman"/>
      <w:sz w:val="24"/>
      <w:szCs w:val="24"/>
    </w:rPr>
  </w:style>
  <w:style w:type="paragraph" w:customStyle="1" w:styleId="VertragNummerierungEbene2">
    <w:name w:val="Vertrag – Nummerierung Ebene 2"/>
    <w:basedOn w:val="berschrift2"/>
    <w:qFormat/>
    <w:rsid w:val="004533FF"/>
    <w:pPr>
      <w:numPr>
        <w:ilvl w:val="1"/>
        <w:numId w:val="4"/>
      </w:numPr>
      <w:tabs>
        <w:tab w:val="clear" w:pos="710"/>
        <w:tab w:val="left" w:pos="0"/>
      </w:tabs>
      <w:spacing w:before="0"/>
    </w:pPr>
    <w:rPr>
      <w:rFonts w:eastAsiaTheme="minorHAnsi"/>
      <w:b w:val="0"/>
      <w:sz w:val="20"/>
      <w:lang w:val="de-DE" w:eastAsia="en-US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5C1C6B"/>
    <w:pPr>
      <w:spacing w:line="240" w:lineRule="auto"/>
    </w:pPr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C1C6B"/>
    <w:rPr>
      <w:b/>
      <w:bCs/>
    </w:rPr>
  </w:style>
  <w:style w:type="paragraph" w:customStyle="1" w:styleId="Vertragflietext">
    <w:name w:val="Vertrag – fließtext"/>
    <w:basedOn w:val="VertragNummerierungEbene2"/>
    <w:qFormat/>
    <w:rsid w:val="008D262E"/>
    <w:pPr>
      <w:numPr>
        <w:ilvl w:val="0"/>
        <w:numId w:val="0"/>
      </w:numPr>
      <w:ind w:left="567"/>
    </w:pPr>
  </w:style>
  <w:style w:type="paragraph" w:customStyle="1" w:styleId="H3">
    <w:name w:val="H3"/>
    <w:basedOn w:val="Standard"/>
    <w:qFormat/>
    <w:pPr>
      <w:shd w:val="clear" w:color="auto" w:fill="FFFFFF"/>
      <w:spacing w:before="0" w:after="0" w:line="312" w:lineRule="auto"/>
    </w:pPr>
    <w:rPr>
      <w:rFonts w:cs="Calibri"/>
      <w:b/>
      <w:bCs/>
      <w:spacing w:val="3"/>
      <w:sz w:val="28"/>
      <w:szCs w:val="28"/>
    </w:rPr>
  </w:style>
  <w:style w:type="paragraph" w:customStyle="1" w:styleId="H2">
    <w:name w:val="H2"/>
    <w:basedOn w:val="Standard"/>
    <w:qFormat/>
    <w:rPr>
      <w:rFonts w:ascii="Geogrotesque Medium" w:hAnsi="Geogrotesque Medium"/>
      <w:sz w:val="40"/>
      <w:szCs w:val="40"/>
    </w:rPr>
  </w:style>
  <w:style w:type="paragraph" w:customStyle="1" w:styleId="H1">
    <w:name w:val="H1"/>
    <w:basedOn w:val="Standard"/>
    <w:qFormat/>
    <w:pPr>
      <w:spacing w:before="0" w:after="480"/>
    </w:pPr>
    <w:rPr>
      <w:rFonts w:ascii="GEOGROTESQUE-LIGHT" w:hAnsi="GEOGROTESQUE-LIGHT"/>
      <w:sz w:val="56"/>
      <w:szCs w:val="56"/>
    </w:rPr>
  </w:style>
  <w:style w:type="paragraph" w:styleId="berarbeitung">
    <w:name w:val="Revision"/>
    <w:uiPriority w:val="99"/>
    <w:semiHidden/>
    <w:qFormat/>
    <w:rsid w:val="006631C7"/>
    <w:pPr>
      <w:suppressAutoHyphens w:val="0"/>
    </w:pPr>
    <w:rPr>
      <w:rFonts w:ascii="Arial" w:eastAsia="Times New Roman" w:hAnsi="Arial" w:cs="Arial"/>
      <w:sz w:val="20"/>
      <w:szCs w:val="22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6631C7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paragraph" w:customStyle="1" w:styleId="11Vertragnummerierungebene2grau">
    <w:name w:val="1.1 Vertrag nummerierung ebene 2 grau"/>
    <w:basedOn w:val="VertragNummerierungEbene2"/>
    <w:autoRedefine/>
    <w:qFormat/>
    <w:rsid w:val="00350618"/>
    <w:rPr>
      <w:iCs/>
      <w:color w:val="7F7F7F" w:themeColor="text1" w:themeTint="80"/>
      <w:shd w:val="clear" w:color="auto" w:fill="FFFFFF"/>
      <w:lang w:val="de-AT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802C99"/>
    <w:pPr>
      <w:tabs>
        <w:tab w:val="center" w:pos="4536"/>
        <w:tab w:val="right" w:pos="9072"/>
      </w:tabs>
      <w:spacing w:before="0" w:after="0" w:line="240" w:lineRule="auto"/>
    </w:pPr>
  </w:style>
  <w:style w:type="paragraph" w:styleId="Fuzeile">
    <w:name w:val="footer"/>
    <w:basedOn w:val="Standard"/>
    <w:link w:val="FuzeileZchn"/>
    <w:unhideWhenUsed/>
    <w:qFormat/>
    <w:rsid w:val="00802C99"/>
    <w:pPr>
      <w:tabs>
        <w:tab w:val="center" w:pos="4536"/>
        <w:tab w:val="right" w:pos="9072"/>
      </w:tabs>
      <w:spacing w:before="0" w:after="0" w:line="240" w:lineRule="auto"/>
    </w:pPr>
  </w:style>
  <w:style w:type="paragraph" w:customStyle="1" w:styleId="Introtext">
    <w:name w:val="Introtext"/>
    <w:basedOn w:val="Standard"/>
    <w:qFormat/>
    <w:rsid w:val="00C504E1"/>
    <w:pPr>
      <w:suppressAutoHyphens w:val="0"/>
      <w:ind w:right="4111"/>
    </w:pPr>
    <w:rPr>
      <w:szCs w:val="18"/>
    </w:rPr>
  </w:style>
  <w:style w:type="paragraph" w:customStyle="1" w:styleId="Rahmeninhalt">
    <w:name w:val="Rahmeninhalt"/>
    <w:basedOn w:val="Standard"/>
    <w:qFormat/>
  </w:style>
  <w:style w:type="paragraph" w:customStyle="1" w:styleId="Checklisten">
    <w:name w:val="Checklisten"/>
    <w:basedOn w:val="Listenabsatz"/>
    <w:qFormat/>
    <w:rsid w:val="00696BAC"/>
    <w:pPr>
      <w:numPr>
        <w:numId w:val="3"/>
      </w:numPr>
      <w:tabs>
        <w:tab w:val="left" w:pos="0"/>
      </w:tabs>
      <w:suppressAutoHyphens w:val="0"/>
      <w:spacing w:before="0" w:after="0" w:line="240" w:lineRule="auto"/>
      <w:ind w:left="2694" w:hanging="432"/>
      <w:contextualSpacing w:val="0"/>
    </w:pPr>
    <w:rPr>
      <w:rFonts w:ascii="Helvetica Neue Light" w:hAnsi="Helvetica Neue Light"/>
      <w:sz w:val="22"/>
    </w:rPr>
  </w:style>
  <w:style w:type="paragraph" w:styleId="Listenabsatz">
    <w:name w:val="List Paragraph"/>
    <w:basedOn w:val="Standard"/>
    <w:uiPriority w:val="34"/>
    <w:qFormat/>
    <w:rsid w:val="00696BAC"/>
    <w:pPr>
      <w:ind w:left="720"/>
      <w:contextualSpacing/>
    </w:pPr>
  </w:style>
  <w:style w:type="paragraph" w:customStyle="1" w:styleId="1DienstzettelNummerierung">
    <w:name w:val="1 Dienstzettel Nummerierung"/>
    <w:basedOn w:val="VertragNummerierungEbene1"/>
    <w:qFormat/>
    <w:rsid w:val="00696BAC"/>
    <w:pPr>
      <w:numPr>
        <w:numId w:val="4"/>
      </w:numPr>
      <w:spacing w:before="240" w:after="120"/>
    </w:pPr>
    <w:rPr>
      <w:b w:val="0"/>
      <w:bCs w:val="0"/>
      <w:caps w:val="0"/>
      <w:sz w:val="20"/>
      <w:szCs w:val="16"/>
    </w:rPr>
  </w:style>
  <w:style w:type="paragraph" w:customStyle="1" w:styleId="abcaufzhlung">
    <w:name w:val="abc aufzählung"/>
    <w:basedOn w:val="Listenabsatz"/>
    <w:qFormat/>
    <w:rsid w:val="00696BAC"/>
    <w:pPr>
      <w:numPr>
        <w:numId w:val="6"/>
      </w:numPr>
    </w:pPr>
    <w:rPr>
      <w:sz w:val="20"/>
      <w:szCs w:val="20"/>
      <w:lang w:val="de-DE"/>
    </w:rPr>
  </w:style>
  <w:style w:type="numbering" w:customStyle="1" w:styleId="AktuelleListe1">
    <w:name w:val="Aktuelle Liste1"/>
    <w:uiPriority w:val="99"/>
    <w:qFormat/>
    <w:rsid w:val="00364259"/>
  </w:style>
  <w:style w:type="numbering" w:customStyle="1" w:styleId="NummerierungAbsatz">
    <w:name w:val="Nummerierung Absatz"/>
    <w:uiPriority w:val="99"/>
    <w:qFormat/>
    <w:rsid w:val="00D23698"/>
  </w:style>
  <w:style w:type="numbering" w:customStyle="1" w:styleId="AktuelleListe2">
    <w:name w:val="Aktuelle Liste2"/>
    <w:uiPriority w:val="99"/>
    <w:qFormat/>
    <w:rsid w:val="004E7289"/>
  </w:style>
  <w:style w:type="numbering" w:customStyle="1" w:styleId="AktuelleListe3">
    <w:name w:val="Aktuelle Liste3"/>
    <w:uiPriority w:val="99"/>
    <w:qFormat/>
    <w:rsid w:val="004E7289"/>
  </w:style>
  <w:style w:type="numbering" w:customStyle="1" w:styleId="AktuelleListe4">
    <w:name w:val="Aktuelle Liste4"/>
    <w:uiPriority w:val="99"/>
    <w:qFormat/>
    <w:rsid w:val="004354A8"/>
  </w:style>
  <w:style w:type="numbering" w:customStyle="1" w:styleId="AktuelleListe5">
    <w:name w:val="Aktuelle Liste5"/>
    <w:uiPriority w:val="99"/>
    <w:qFormat/>
    <w:rsid w:val="004C7223"/>
  </w:style>
  <w:style w:type="numbering" w:customStyle="1" w:styleId="AktuelleListe6">
    <w:name w:val="Aktuelle Liste6"/>
    <w:uiPriority w:val="99"/>
    <w:qFormat/>
    <w:rsid w:val="00EA3934"/>
  </w:style>
  <w:style w:type="numbering" w:customStyle="1" w:styleId="AktuelleListe7">
    <w:name w:val="Aktuelle Liste7"/>
    <w:uiPriority w:val="99"/>
    <w:qFormat/>
    <w:rsid w:val="00696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45CD4-A50F-6945-ADDB-65567708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3879</Characters>
  <Application>Microsoft Office Word</Application>
  <DocSecurity>0</DocSecurity>
  <Lines>32</Lines>
  <Paragraphs>8</Paragraphs>
  <ScaleCrop>false</ScaleCrop>
  <Company>IG Kultur Österreich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dc:description/>
  <cp:lastModifiedBy>Yvonne Gimpel</cp:lastModifiedBy>
  <cp:revision>17</cp:revision>
  <cp:lastPrinted>2023-06-06T10:28:00Z</cp:lastPrinted>
  <dcterms:created xsi:type="dcterms:W3CDTF">2023-09-18T08:48:00Z</dcterms:created>
  <dcterms:modified xsi:type="dcterms:W3CDTF">2023-10-03T09:23:00Z</dcterms:modified>
  <dc:language>de-DE</dc:language>
</cp:coreProperties>
</file>